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5465"/>
      </w:tblGrid>
      <w:tr w:rsidR="00A74A4B" w:rsidRPr="00A74A4B" w:rsidTr="00143C2B">
        <w:tc>
          <w:tcPr>
            <w:tcW w:w="4503" w:type="dxa"/>
          </w:tcPr>
          <w:p w:rsidR="00A74A4B" w:rsidRPr="00A74A4B" w:rsidRDefault="00A74A4B" w:rsidP="00A74A4B">
            <w:pPr>
              <w:rPr>
                <w:rFonts w:ascii="Times New Roman" w:eastAsia="Calibri" w:hAnsi="Times New Roman" w:cs="Times New Roman"/>
                <w:b/>
                <w:sz w:val="28"/>
              </w:rPr>
            </w:pPr>
            <w:r w:rsidRPr="00A74A4B">
              <w:rPr>
                <w:rFonts w:ascii="Times New Roman" w:eastAsia="Calibri" w:hAnsi="Times New Roman" w:cs="Times New Roman"/>
                <w:b/>
                <w:sz w:val="28"/>
              </w:rPr>
              <w:br w:type="page"/>
              <w:t xml:space="preserve"> </w:t>
            </w:r>
          </w:p>
          <w:p w:rsidR="00A74A4B" w:rsidRPr="00A74A4B" w:rsidRDefault="00A74A4B" w:rsidP="00A74A4B">
            <w:pPr>
              <w:rPr>
                <w:rFonts w:ascii="Times New Roman" w:eastAsia="Calibri" w:hAnsi="Times New Roman" w:cs="Times New Roman"/>
              </w:rPr>
            </w:pPr>
          </w:p>
        </w:tc>
        <w:tc>
          <w:tcPr>
            <w:tcW w:w="5919" w:type="dxa"/>
          </w:tcPr>
          <w:p w:rsidR="00A74A4B" w:rsidRPr="00A74A4B" w:rsidRDefault="00A74A4B" w:rsidP="00A74A4B">
            <w:pPr>
              <w:widowControl w:val="0"/>
              <w:autoSpaceDE w:val="0"/>
              <w:autoSpaceDN w:val="0"/>
              <w:adjustRightInd w:val="0"/>
              <w:rPr>
                <w:rFonts w:ascii="Times New Roman" w:eastAsia="Times New Roman" w:hAnsi="Times New Roman" w:cs="Times New Roman"/>
              </w:rPr>
            </w:pPr>
            <w:r w:rsidRPr="00A74A4B">
              <w:rPr>
                <w:rFonts w:ascii="Times New Roman" w:eastAsia="Times New Roman" w:hAnsi="Times New Roman" w:cs="Times New Roman"/>
              </w:rPr>
              <w:t xml:space="preserve">             УТВЕРЖДАЮ</w:t>
            </w:r>
          </w:p>
          <w:p w:rsidR="00A74A4B" w:rsidRPr="00A74A4B" w:rsidRDefault="00A74A4B" w:rsidP="00A74A4B">
            <w:pPr>
              <w:contextualSpacing/>
              <w:rPr>
                <w:rFonts w:ascii="Times New Roman" w:hAnsi="Times New Roman" w:cs="Times New Roman"/>
              </w:rPr>
            </w:pPr>
            <w:r w:rsidRPr="00A74A4B">
              <w:rPr>
                <w:rFonts w:ascii="Times New Roman" w:hAnsi="Times New Roman" w:cs="Times New Roman"/>
              </w:rPr>
              <w:t xml:space="preserve">             Генеральный директор ООО «Академия вождения»</w:t>
            </w:r>
          </w:p>
          <w:p w:rsidR="00A74A4B" w:rsidRPr="00A74A4B" w:rsidRDefault="00A74A4B" w:rsidP="00A74A4B">
            <w:pPr>
              <w:contextualSpacing/>
              <w:rPr>
                <w:rFonts w:ascii="Times New Roman" w:hAnsi="Times New Roman" w:cs="Times New Roman"/>
              </w:rPr>
            </w:pPr>
            <w:r w:rsidRPr="00A74A4B">
              <w:rPr>
                <w:rFonts w:ascii="Times New Roman" w:hAnsi="Times New Roman" w:cs="Times New Roman"/>
              </w:rPr>
              <w:t xml:space="preserve">             А.С. </w:t>
            </w:r>
            <w:proofErr w:type="spellStart"/>
            <w:r w:rsidRPr="00A74A4B">
              <w:rPr>
                <w:rFonts w:ascii="Times New Roman" w:hAnsi="Times New Roman" w:cs="Times New Roman"/>
              </w:rPr>
              <w:t>Бубаев</w:t>
            </w:r>
            <w:proofErr w:type="spellEnd"/>
            <w:r w:rsidRPr="00A74A4B">
              <w:rPr>
                <w:rFonts w:ascii="Times New Roman" w:hAnsi="Times New Roman" w:cs="Times New Roman"/>
              </w:rPr>
              <w:t xml:space="preserve"> _______________________</w:t>
            </w:r>
          </w:p>
          <w:p w:rsidR="00A74A4B" w:rsidRPr="00A74A4B" w:rsidRDefault="00A74A4B" w:rsidP="00A74A4B">
            <w:pPr>
              <w:contextualSpacing/>
              <w:rPr>
                <w:rFonts w:ascii="Times New Roman" w:hAnsi="Times New Roman" w:cs="Times New Roman"/>
              </w:rPr>
            </w:pPr>
          </w:p>
          <w:p w:rsidR="00A74A4B" w:rsidRPr="00A74A4B" w:rsidRDefault="00A74A4B" w:rsidP="00A74A4B">
            <w:pPr>
              <w:contextualSpacing/>
              <w:rPr>
                <w:rFonts w:ascii="Times New Roman" w:hAnsi="Times New Roman" w:cs="Times New Roman"/>
              </w:rPr>
            </w:pPr>
            <w:r w:rsidRPr="00A74A4B">
              <w:rPr>
                <w:rFonts w:ascii="Times New Roman" w:hAnsi="Times New Roman" w:cs="Times New Roman"/>
                <w:b/>
              </w:rPr>
              <w:t>Пояснительная записка</w:t>
            </w:r>
          </w:p>
          <w:p w:rsidR="00A74A4B" w:rsidRPr="00A74A4B" w:rsidRDefault="00A74A4B" w:rsidP="00A74A4B">
            <w:pPr>
              <w:contextualSpacing/>
              <w:jc w:val="center"/>
              <w:rPr>
                <w:rFonts w:ascii="Times New Roman" w:hAnsi="Times New Roman" w:cs="Times New Roman"/>
              </w:rPr>
            </w:pPr>
          </w:p>
        </w:tc>
      </w:tr>
    </w:tbl>
    <w:p w:rsidR="00A74A4B" w:rsidRPr="00A74A4B" w:rsidRDefault="00A74A4B" w:rsidP="00A74A4B">
      <w:pPr>
        <w:spacing w:after="200" w:line="240" w:lineRule="auto"/>
        <w:ind w:firstLine="567"/>
        <w:jc w:val="both"/>
        <w:rPr>
          <w:rFonts w:ascii="Times New Roman" w:eastAsia="SimSun" w:hAnsi="Times New Roman" w:cs="Times New Roman"/>
          <w:bCs/>
          <w:lang w:eastAsia="ru-RU"/>
        </w:rPr>
      </w:pPr>
      <w:r w:rsidRPr="00A74A4B">
        <w:rPr>
          <w:rFonts w:ascii="Times New Roman" w:eastAsia="SimSun" w:hAnsi="Times New Roman" w:cs="Times New Roman"/>
          <w:bCs/>
          <w:lang w:eastAsia="ru-RU"/>
        </w:rPr>
        <w:t>Рабочая программа учебного предмета «</w:t>
      </w:r>
      <w:r w:rsidRPr="00A74A4B">
        <w:rPr>
          <w:rFonts w:ascii="Times New Roman" w:eastAsia="SimSun" w:hAnsi="Times New Roman" w:cs="Times New Roman"/>
          <w:lang w:eastAsia="ru-RU"/>
        </w:rPr>
        <w:t>Первая помощь при дорожно-транспортном происшествии</w:t>
      </w:r>
      <w:r w:rsidRPr="00A74A4B">
        <w:rPr>
          <w:rFonts w:ascii="Times New Roman" w:eastAsia="SimSun" w:hAnsi="Times New Roman" w:cs="Times New Roman"/>
          <w:bCs/>
          <w:lang w:eastAsia="ru-RU"/>
        </w:rPr>
        <w:t xml:space="preserve">» разработана на основе Примерной программы профессиональной подготовки водителей транспортных средств категории «В», утвержденной приказом от 8 ноября 2021 г. № 808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w:t>
      </w:r>
      <w:r w:rsidRPr="00A74A4B">
        <w:rPr>
          <w:rFonts w:ascii="Times New Roman" w:eastAsia="SimSun" w:hAnsi="Times New Roman" w:cs="Times New Roman"/>
          <w:color w:val="000000"/>
          <w:shd w:val="clear" w:color="auto" w:fill="FFFFFF"/>
          <w:lang w:eastAsia="ru-RU"/>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rsidR="00A74A4B" w:rsidRPr="00A74A4B" w:rsidRDefault="00A74A4B" w:rsidP="00A74A4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lang w:eastAsia="ru-RU"/>
        </w:rPr>
      </w:pPr>
      <w:r w:rsidRPr="00A74A4B">
        <w:rPr>
          <w:rFonts w:ascii="Times New Roman" w:eastAsia="Times New Roman" w:hAnsi="Times New Roman" w:cs="Times New Roman"/>
          <w:bCs/>
          <w:lang w:eastAsia="ru-RU"/>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A74A4B" w:rsidRPr="00A74A4B" w:rsidRDefault="00A74A4B" w:rsidP="00A74A4B">
      <w:pPr>
        <w:spacing w:after="200" w:line="240" w:lineRule="auto"/>
        <w:ind w:firstLine="567"/>
        <w:jc w:val="both"/>
        <w:rPr>
          <w:rFonts w:ascii="Times New Roman" w:eastAsia="SimSun" w:hAnsi="Times New Roman" w:cs="Times New Roman"/>
          <w:lang w:eastAsia="ru-RU"/>
        </w:rPr>
      </w:pPr>
      <w:r w:rsidRPr="00A74A4B">
        <w:rPr>
          <w:rFonts w:ascii="Times New Roman" w:eastAsia="SimSun" w:hAnsi="Times New Roman" w:cs="Times New Roman"/>
          <w:lang w:eastAsia="ru-RU"/>
        </w:rPr>
        <w:t xml:space="preserve">Так же в рабочей программе учебного предмета приводится содержание предмета. </w:t>
      </w:r>
    </w:p>
    <w:p w:rsidR="00A74A4B" w:rsidRPr="00A74A4B" w:rsidRDefault="00A74A4B" w:rsidP="00A74A4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74A4B">
        <w:rPr>
          <w:rFonts w:ascii="Times New Roman" w:eastAsia="Times New Roman" w:hAnsi="Times New Roman" w:cs="Times New Roman"/>
          <w:lang w:eastAsia="ru-RU"/>
        </w:rPr>
        <w:t>Обучение проводится в соответствии с перечнем учебного оборудования приведенного в разделе Материально- техническое обеспечение.</w:t>
      </w:r>
    </w:p>
    <w:p w:rsidR="00A74A4B" w:rsidRPr="00A74A4B" w:rsidRDefault="00A74A4B" w:rsidP="00A74A4B">
      <w:pPr>
        <w:widowControl w:val="0"/>
        <w:autoSpaceDE w:val="0"/>
        <w:autoSpaceDN w:val="0"/>
        <w:adjustRightInd w:val="0"/>
        <w:spacing w:before="108" w:after="108" w:line="240" w:lineRule="auto"/>
        <w:ind w:firstLine="567"/>
        <w:jc w:val="both"/>
        <w:outlineLvl w:val="0"/>
        <w:rPr>
          <w:rFonts w:ascii="Times New Roman" w:eastAsia="Times New Roman" w:hAnsi="Times New Roman" w:cs="Times New Roman"/>
          <w:bCs/>
          <w:lang w:eastAsia="ru-RU"/>
        </w:rPr>
      </w:pPr>
      <w:r w:rsidRPr="00A74A4B">
        <w:rPr>
          <w:rFonts w:ascii="Times New Roman" w:eastAsia="Times New Roman" w:hAnsi="Times New Roman" w:cs="Times New Roman"/>
          <w:bCs/>
          <w:lang w:eastAsia="ru-RU"/>
        </w:rPr>
        <w:t>Согласно учебного плана на изучение дисциплины отводится 16 часов из них 8 на теоретическое обучение и 8 часов практических работ, из расчета:</w:t>
      </w:r>
    </w:p>
    <w:p w:rsidR="00A74A4B" w:rsidRPr="00A74A4B" w:rsidRDefault="00A74A4B" w:rsidP="00A74A4B">
      <w:pPr>
        <w:widowControl w:val="0"/>
        <w:autoSpaceDE w:val="0"/>
        <w:autoSpaceDN w:val="0"/>
        <w:adjustRightInd w:val="0"/>
        <w:spacing w:before="108" w:after="108" w:line="240" w:lineRule="auto"/>
        <w:ind w:firstLine="567"/>
        <w:jc w:val="both"/>
        <w:outlineLvl w:val="0"/>
        <w:rPr>
          <w:rFonts w:ascii="Times New Roman" w:eastAsia="Times New Roman" w:hAnsi="Times New Roman" w:cs="Times New Roman"/>
          <w:bCs/>
          <w:lang w:eastAsia="ru-RU"/>
        </w:rPr>
      </w:pPr>
      <w:r w:rsidRPr="00A74A4B">
        <w:rPr>
          <w:rFonts w:ascii="Times New Roman" w:eastAsia="Times New Roman" w:hAnsi="Times New Roman" w:cs="Times New Roman"/>
          <w:bCs/>
          <w:lang w:eastAsia="ru-RU"/>
        </w:rPr>
        <w:t xml:space="preserve">Практические занятия по </w:t>
      </w:r>
      <w:r w:rsidRPr="00A74A4B">
        <w:rPr>
          <w:rFonts w:ascii="Times New Roman" w:eastAsia="Times New Roman" w:hAnsi="Times New Roman" w:cs="Times New Roman"/>
          <w:lang w:eastAsia="ru-RU"/>
        </w:rPr>
        <w:t>темам 2, 3</w:t>
      </w:r>
      <w:r w:rsidRPr="00A74A4B">
        <w:rPr>
          <w:rFonts w:ascii="Times New Roman" w:eastAsia="Times New Roman" w:hAnsi="Times New Roman" w:cs="Times New Roman"/>
          <w:bCs/>
          <w:lang w:eastAsia="ru-RU"/>
        </w:rPr>
        <w:t xml:space="preserve"> – по 2 часа.</w:t>
      </w:r>
    </w:p>
    <w:p w:rsidR="00A74A4B" w:rsidRPr="00A74A4B" w:rsidRDefault="00A74A4B" w:rsidP="00A74A4B">
      <w:pPr>
        <w:widowControl w:val="0"/>
        <w:autoSpaceDE w:val="0"/>
        <w:autoSpaceDN w:val="0"/>
        <w:adjustRightInd w:val="0"/>
        <w:spacing w:before="108" w:after="108" w:line="240" w:lineRule="auto"/>
        <w:ind w:firstLine="567"/>
        <w:jc w:val="both"/>
        <w:outlineLvl w:val="0"/>
        <w:rPr>
          <w:rFonts w:ascii="Times New Roman" w:eastAsia="Times New Roman" w:hAnsi="Times New Roman" w:cs="Times New Roman"/>
          <w:bCs/>
          <w:lang w:eastAsia="ru-RU"/>
        </w:rPr>
      </w:pPr>
      <w:r w:rsidRPr="00A74A4B">
        <w:rPr>
          <w:rFonts w:ascii="Times New Roman" w:eastAsia="Times New Roman" w:hAnsi="Times New Roman" w:cs="Times New Roman"/>
          <w:bCs/>
          <w:lang w:eastAsia="ru-RU"/>
        </w:rPr>
        <w:t xml:space="preserve">Практические занятия по </w:t>
      </w:r>
      <w:r w:rsidRPr="00A74A4B">
        <w:rPr>
          <w:rFonts w:ascii="Times New Roman" w:eastAsia="Times New Roman" w:hAnsi="Times New Roman" w:cs="Times New Roman"/>
          <w:lang w:eastAsia="ru-RU"/>
        </w:rPr>
        <w:t>теме 4</w:t>
      </w:r>
      <w:r w:rsidRPr="00A74A4B">
        <w:rPr>
          <w:rFonts w:ascii="Times New Roman" w:eastAsia="Times New Roman" w:hAnsi="Times New Roman" w:cs="Times New Roman"/>
          <w:bCs/>
          <w:lang w:eastAsia="ru-RU"/>
        </w:rPr>
        <w:t xml:space="preserve"> – 4 часа.</w:t>
      </w:r>
    </w:p>
    <w:p w:rsidR="00A74A4B" w:rsidRPr="00A74A4B" w:rsidRDefault="00A74A4B" w:rsidP="00A74A4B">
      <w:pPr>
        <w:spacing w:after="20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 xml:space="preserve">          Итоговая форма контроля – зачет.</w:t>
      </w:r>
    </w:p>
    <w:p w:rsidR="00A74A4B" w:rsidRPr="00A74A4B" w:rsidRDefault="00A74A4B" w:rsidP="00A74A4B">
      <w:pPr>
        <w:spacing w:after="0" w:line="240" w:lineRule="auto"/>
        <w:ind w:left="1004" w:right="4"/>
        <w:contextualSpacing/>
        <w:jc w:val="center"/>
        <w:rPr>
          <w:rFonts w:ascii="Times New Roman" w:eastAsia="SimSun" w:hAnsi="Times New Roman" w:cs="Times New Roman"/>
          <w:b/>
          <w:bCs/>
          <w:lang w:eastAsia="ru-RU"/>
        </w:rPr>
      </w:pPr>
      <w:r w:rsidRPr="00A74A4B">
        <w:rPr>
          <w:rFonts w:ascii="Times New Roman" w:eastAsia="SimSun" w:hAnsi="Times New Roman" w:cs="Times New Roman"/>
          <w:b/>
          <w:bCs/>
          <w:lang w:eastAsia="ru-RU"/>
        </w:rPr>
        <w:t>1. Тематический план предмета</w:t>
      </w:r>
    </w:p>
    <w:p w:rsidR="00A74A4B" w:rsidRPr="00A74A4B" w:rsidRDefault="00A74A4B" w:rsidP="00A74A4B">
      <w:pPr>
        <w:spacing w:after="0" w:line="240" w:lineRule="auto"/>
        <w:ind w:firstLine="708"/>
        <w:jc w:val="center"/>
        <w:rPr>
          <w:rFonts w:ascii="Times New Roman" w:eastAsia="SimSun" w:hAnsi="Times New Roman" w:cs="Times New Roman"/>
          <w:b/>
          <w:lang w:eastAsia="ru-RU"/>
        </w:rPr>
      </w:pPr>
      <w:r w:rsidRPr="00A74A4B">
        <w:rPr>
          <w:rFonts w:ascii="Times New Roman" w:eastAsia="SimSun" w:hAnsi="Times New Roman" w:cs="Times New Roman"/>
          <w:b/>
          <w:bCs/>
          <w:lang w:eastAsia="ru-RU"/>
        </w:rPr>
        <w:t>«Первая помощь при дорожно-транспортном происшествии»</w:t>
      </w:r>
    </w:p>
    <w:p w:rsidR="00A74A4B" w:rsidRPr="00A74A4B" w:rsidRDefault="00A74A4B" w:rsidP="00A74A4B">
      <w:pPr>
        <w:spacing w:after="0" w:line="240" w:lineRule="auto"/>
        <w:ind w:firstLine="708"/>
        <w:jc w:val="center"/>
        <w:rPr>
          <w:rFonts w:ascii="Times New Roman" w:eastAsia="SimSun" w:hAnsi="Times New Roman" w:cs="Times New Roman"/>
          <w:lang w:eastAsia="ru-RU"/>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1276"/>
        <w:gridCol w:w="2126"/>
        <w:gridCol w:w="2126"/>
      </w:tblGrid>
      <w:tr w:rsidR="00A74A4B" w:rsidRPr="00A74A4B" w:rsidTr="00143C2B">
        <w:trPr>
          <w:trHeight w:val="193"/>
        </w:trPr>
        <w:tc>
          <w:tcPr>
            <w:tcW w:w="5038" w:type="dxa"/>
            <w:vMerge w:val="restart"/>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Наименование разделов и тем</w:t>
            </w:r>
          </w:p>
        </w:tc>
        <w:tc>
          <w:tcPr>
            <w:tcW w:w="5528" w:type="dxa"/>
            <w:gridSpan w:val="3"/>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Количество часов</w:t>
            </w:r>
          </w:p>
        </w:tc>
      </w:tr>
      <w:tr w:rsidR="00A74A4B" w:rsidRPr="00A74A4B" w:rsidTr="00143C2B">
        <w:trPr>
          <w:trHeight w:val="346"/>
        </w:trPr>
        <w:tc>
          <w:tcPr>
            <w:tcW w:w="5038" w:type="dxa"/>
            <w:vMerge/>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p>
        </w:tc>
        <w:tc>
          <w:tcPr>
            <w:tcW w:w="1276" w:type="dxa"/>
            <w:vMerge w:val="restart"/>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Всего</w:t>
            </w:r>
          </w:p>
        </w:tc>
        <w:tc>
          <w:tcPr>
            <w:tcW w:w="4252" w:type="dxa"/>
            <w:gridSpan w:val="2"/>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В том числе</w:t>
            </w:r>
          </w:p>
        </w:tc>
      </w:tr>
      <w:tr w:rsidR="00A74A4B" w:rsidRPr="00A74A4B" w:rsidTr="00143C2B">
        <w:trPr>
          <w:trHeight w:val="555"/>
        </w:trPr>
        <w:tc>
          <w:tcPr>
            <w:tcW w:w="5038" w:type="dxa"/>
            <w:vMerge/>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p>
        </w:tc>
        <w:tc>
          <w:tcPr>
            <w:tcW w:w="1276" w:type="dxa"/>
            <w:vMerge/>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Теоретические занятия</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Практические</w:t>
            </w:r>
          </w:p>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proofErr w:type="gramStart"/>
            <w:r w:rsidRPr="00A74A4B">
              <w:rPr>
                <w:rFonts w:ascii="Times New Roman" w:eastAsia="SimSun" w:hAnsi="Times New Roman" w:cs="Times New Roman"/>
                <w:lang w:eastAsia="ru-RU"/>
              </w:rPr>
              <w:t>занятия</w:t>
            </w:r>
            <w:proofErr w:type="gramEnd"/>
          </w:p>
        </w:tc>
      </w:tr>
      <w:tr w:rsidR="00A74A4B" w:rsidRPr="00A74A4B" w:rsidTr="00143C2B">
        <w:tc>
          <w:tcPr>
            <w:tcW w:w="5038"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Организационно-правовые аспекты оказания первой помощи</w:t>
            </w:r>
          </w:p>
        </w:tc>
        <w:tc>
          <w:tcPr>
            <w:tcW w:w="127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2</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2</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w:t>
            </w:r>
          </w:p>
        </w:tc>
      </w:tr>
      <w:tr w:rsidR="00A74A4B" w:rsidRPr="00A74A4B" w:rsidTr="00143C2B">
        <w:tc>
          <w:tcPr>
            <w:tcW w:w="5038"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Оказание первой помощи при отсутствии сознания, остановке дыхания и кровообращения</w:t>
            </w:r>
          </w:p>
        </w:tc>
        <w:tc>
          <w:tcPr>
            <w:tcW w:w="127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4</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2</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2</w:t>
            </w:r>
          </w:p>
        </w:tc>
      </w:tr>
      <w:tr w:rsidR="00A74A4B" w:rsidRPr="00A74A4B" w:rsidTr="00143C2B">
        <w:tc>
          <w:tcPr>
            <w:tcW w:w="5038"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Оказание первой помощи при наружных кровотечениях и травмах</w:t>
            </w:r>
          </w:p>
        </w:tc>
        <w:tc>
          <w:tcPr>
            <w:tcW w:w="127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4</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2</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2</w:t>
            </w:r>
          </w:p>
        </w:tc>
      </w:tr>
      <w:tr w:rsidR="00A74A4B" w:rsidRPr="00A74A4B" w:rsidTr="00143C2B">
        <w:tc>
          <w:tcPr>
            <w:tcW w:w="5038"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Оказание первой помощи при прочих состояниях, транспортировка пострадавших в дорожно-транспортном происшествии</w:t>
            </w:r>
          </w:p>
        </w:tc>
        <w:tc>
          <w:tcPr>
            <w:tcW w:w="127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6</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2</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4</w:t>
            </w:r>
          </w:p>
        </w:tc>
      </w:tr>
      <w:tr w:rsidR="00A74A4B" w:rsidRPr="00A74A4B" w:rsidTr="00143C2B">
        <w:tc>
          <w:tcPr>
            <w:tcW w:w="5038"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Итого</w:t>
            </w:r>
          </w:p>
        </w:tc>
        <w:tc>
          <w:tcPr>
            <w:tcW w:w="127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16</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8</w:t>
            </w:r>
          </w:p>
        </w:tc>
        <w:tc>
          <w:tcPr>
            <w:tcW w:w="2126" w:type="dxa"/>
            <w:vAlign w:val="center"/>
          </w:tcPr>
          <w:p w:rsidR="00A74A4B" w:rsidRPr="00A74A4B" w:rsidRDefault="00A74A4B" w:rsidP="00A7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8</w:t>
            </w:r>
          </w:p>
        </w:tc>
      </w:tr>
    </w:tbl>
    <w:p w:rsidR="00A74A4B" w:rsidRPr="00A74A4B" w:rsidRDefault="00A74A4B" w:rsidP="00A74A4B">
      <w:pPr>
        <w:spacing w:after="0" w:line="240" w:lineRule="auto"/>
        <w:jc w:val="both"/>
        <w:rPr>
          <w:rFonts w:ascii="Times New Roman" w:eastAsia="SimSun" w:hAnsi="Times New Roman" w:cs="Times New Roman"/>
          <w:lang w:eastAsia="ru-RU"/>
        </w:rPr>
      </w:pPr>
    </w:p>
    <w:p w:rsidR="00A74A4B" w:rsidRPr="00A74A4B" w:rsidRDefault="00A74A4B" w:rsidP="00A74A4B">
      <w:pPr>
        <w:tabs>
          <w:tab w:val="left" w:pos="3845"/>
        </w:tabs>
        <w:spacing w:after="200" w:line="240" w:lineRule="auto"/>
        <w:ind w:left="927"/>
        <w:contextualSpacing/>
        <w:jc w:val="center"/>
        <w:rPr>
          <w:rFonts w:ascii="Times New Roman" w:eastAsia="SimSun" w:hAnsi="Times New Roman" w:cs="Times New Roman"/>
          <w:b/>
          <w:lang w:eastAsia="ru-RU"/>
        </w:rPr>
      </w:pPr>
      <w:r w:rsidRPr="00A74A4B">
        <w:rPr>
          <w:rFonts w:ascii="Times New Roman" w:eastAsia="SimSun" w:hAnsi="Times New Roman" w:cs="Times New Roman"/>
          <w:b/>
          <w:lang w:eastAsia="ru-RU"/>
        </w:rPr>
        <w:t>2. Содержание дисциплины</w:t>
      </w:r>
    </w:p>
    <w:p w:rsidR="00A74A4B" w:rsidRPr="00A74A4B" w:rsidRDefault="00A74A4B" w:rsidP="00A74A4B">
      <w:pPr>
        <w:spacing w:after="0" w:line="240" w:lineRule="auto"/>
        <w:ind w:firstLine="708"/>
        <w:jc w:val="both"/>
        <w:rPr>
          <w:rFonts w:ascii="Times New Roman" w:eastAsia="SimSun" w:hAnsi="Times New Roman" w:cs="Times New Roman"/>
          <w:lang w:eastAsia="ru-RU"/>
        </w:rPr>
      </w:pPr>
      <w:r w:rsidRPr="00A74A4B">
        <w:rPr>
          <w:rFonts w:ascii="Times New Roman" w:eastAsia="SimSun" w:hAnsi="Times New Roman" w:cs="Times New Roman"/>
          <w:b/>
          <w:i/>
          <w:lang w:eastAsia="ru-RU"/>
        </w:rPr>
        <w:t>Тема 1.</w:t>
      </w:r>
      <w:r w:rsidRPr="00A74A4B">
        <w:rPr>
          <w:rFonts w:ascii="Times New Roman" w:eastAsia="SimSun" w:hAnsi="Times New Roman" w:cs="Times New Roman"/>
          <w:i/>
          <w:lang w:eastAsia="ru-RU"/>
        </w:rPr>
        <w:t>Организационно-правовые аспекты оказания первой помощи</w:t>
      </w:r>
      <w:r w:rsidRPr="00A74A4B">
        <w:rPr>
          <w:rFonts w:ascii="Times New Roman" w:eastAsia="SimSun" w:hAnsi="Times New Roman" w:cs="Times New Roman"/>
          <w:lang w:eastAsia="ru-RU"/>
        </w:rPr>
        <w:t xml:space="preserve">: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w:t>
      </w:r>
      <w:r w:rsidRPr="00A74A4B">
        <w:rPr>
          <w:rFonts w:ascii="Times New Roman" w:eastAsia="SimSun" w:hAnsi="Times New Roman" w:cs="Times New Roman"/>
          <w:lang w:eastAsia="ru-RU"/>
        </w:rPr>
        <w:lastRenderedPageBreak/>
        <w:t>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A74A4B" w:rsidRPr="00A74A4B" w:rsidRDefault="00A74A4B" w:rsidP="00A74A4B">
      <w:pPr>
        <w:spacing w:after="0" w:line="240" w:lineRule="auto"/>
        <w:ind w:firstLine="708"/>
        <w:jc w:val="both"/>
        <w:rPr>
          <w:rFonts w:ascii="Times New Roman" w:eastAsia="SimSun" w:hAnsi="Times New Roman" w:cs="Times New Roman"/>
          <w:lang w:eastAsia="ru-RU"/>
        </w:rPr>
      </w:pPr>
      <w:r w:rsidRPr="00A74A4B">
        <w:rPr>
          <w:rFonts w:ascii="Times New Roman" w:eastAsia="SimSun" w:hAnsi="Times New Roman" w:cs="Times New Roman"/>
          <w:b/>
          <w:i/>
          <w:lang w:eastAsia="ru-RU"/>
        </w:rPr>
        <w:t>Тема 2.</w:t>
      </w:r>
      <w:r w:rsidRPr="00A74A4B">
        <w:rPr>
          <w:rFonts w:ascii="Times New Roman" w:eastAsia="SimSun" w:hAnsi="Times New Roman" w:cs="Times New Roman"/>
          <w:i/>
          <w:lang w:eastAsia="ru-RU"/>
        </w:rPr>
        <w:t>Оказание первой помощи при отсутствии сознания, остановке дыхания и кровообращения</w:t>
      </w:r>
      <w:r w:rsidRPr="00A74A4B">
        <w:rPr>
          <w:rFonts w:ascii="Times New Roman" w:eastAsia="SimSun" w:hAnsi="Times New Roman" w:cs="Times New Roman"/>
          <w:lang w:eastAsia="ru-RU"/>
        </w:rPr>
        <w:t xml:space="preserve">: основные признаки жизни у пострадавшего; причины нарушения дыхания и кровообращения при </w:t>
      </w:r>
      <w:r w:rsidRPr="00A74A4B">
        <w:rPr>
          <w:rFonts w:ascii="Times New Roman" w:eastAsia="SimSun" w:hAnsi="Times New Roman" w:cs="Times New Roman"/>
          <w:bCs/>
          <w:lang w:eastAsia="ru-RU"/>
        </w:rPr>
        <w:t>дорожно</w:t>
      </w:r>
      <w:r w:rsidRPr="00A74A4B">
        <w:rPr>
          <w:rFonts w:ascii="Times New Roman" w:eastAsia="SimSun" w:hAnsi="Times New Roman" w:cs="Times New Roman"/>
          <w:lang w:eastAsia="ru-RU"/>
        </w:rPr>
        <w:t>-</w:t>
      </w:r>
      <w:r w:rsidRPr="00A74A4B">
        <w:rPr>
          <w:rFonts w:ascii="Times New Roman" w:eastAsia="SimSun" w:hAnsi="Times New Roman" w:cs="Times New Roman"/>
          <w:bCs/>
          <w:lang w:eastAsia="ru-RU"/>
        </w:rPr>
        <w:t>транспортном происшествии</w:t>
      </w:r>
      <w:r w:rsidRPr="00A74A4B">
        <w:rPr>
          <w:rFonts w:ascii="Times New Roman" w:eastAsia="SimSun" w:hAnsi="Times New Roman" w:cs="Times New Roman"/>
          <w:lang w:eastAsia="ru-RU"/>
        </w:rPr>
        <w:t xml:space="preserve">; способы проверки сознания, дыхания, кровообращения у пострадавшего в </w:t>
      </w:r>
      <w:r w:rsidRPr="00A74A4B">
        <w:rPr>
          <w:rFonts w:ascii="Times New Roman" w:eastAsia="SimSun" w:hAnsi="Times New Roman" w:cs="Times New Roman"/>
          <w:bCs/>
          <w:lang w:eastAsia="ru-RU"/>
        </w:rPr>
        <w:t>дорожно</w:t>
      </w:r>
      <w:r w:rsidRPr="00A74A4B">
        <w:rPr>
          <w:rFonts w:ascii="Times New Roman" w:eastAsia="SimSun" w:hAnsi="Times New Roman" w:cs="Times New Roman"/>
          <w:lang w:eastAsia="ru-RU"/>
        </w:rPr>
        <w:t>-</w:t>
      </w:r>
      <w:r w:rsidRPr="00A74A4B">
        <w:rPr>
          <w:rFonts w:ascii="Times New Roman" w:eastAsia="SimSun" w:hAnsi="Times New Roman" w:cs="Times New Roman"/>
          <w:bCs/>
          <w:lang w:eastAsia="ru-RU"/>
        </w:rPr>
        <w:t>транспортном происшествии</w:t>
      </w:r>
      <w:r w:rsidRPr="00A74A4B">
        <w:rPr>
          <w:rFonts w:ascii="Times New Roman" w:eastAsia="SimSun" w:hAnsi="Times New Roman" w:cs="Times New Roman"/>
          <w:lang w:eastAsia="ru-RU"/>
        </w:rPr>
        <w:t xml:space="preserve">; особенности сердечно-легочной реанимации (СЛР) у пострадавших в  </w:t>
      </w:r>
      <w:r w:rsidRPr="00A74A4B">
        <w:rPr>
          <w:rFonts w:ascii="Times New Roman" w:eastAsia="SimSun" w:hAnsi="Times New Roman" w:cs="Times New Roman"/>
          <w:bCs/>
          <w:lang w:eastAsia="ru-RU"/>
        </w:rPr>
        <w:t>дорожно</w:t>
      </w:r>
      <w:r w:rsidRPr="00A74A4B">
        <w:rPr>
          <w:rFonts w:ascii="Times New Roman" w:eastAsia="SimSun" w:hAnsi="Times New Roman" w:cs="Times New Roman"/>
          <w:lang w:eastAsia="ru-RU"/>
        </w:rPr>
        <w:t>-</w:t>
      </w:r>
      <w:r w:rsidRPr="00A74A4B">
        <w:rPr>
          <w:rFonts w:ascii="Times New Roman" w:eastAsia="SimSun" w:hAnsi="Times New Roman" w:cs="Times New Roman"/>
          <w:bCs/>
          <w:lang w:eastAsia="ru-RU"/>
        </w:rPr>
        <w:t xml:space="preserve">транспортном происшествии; </w:t>
      </w:r>
      <w:r w:rsidRPr="00A74A4B">
        <w:rPr>
          <w:rFonts w:ascii="Times New Roman" w:eastAsia="SimSun" w:hAnsi="Times New Roman" w:cs="Times New Roman"/>
          <w:lang w:eastAsia="ru-RU"/>
        </w:rPr>
        <w:t>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A74A4B" w:rsidRPr="00A74A4B" w:rsidRDefault="00A74A4B" w:rsidP="00A74A4B">
      <w:pPr>
        <w:spacing w:after="0" w:line="240" w:lineRule="auto"/>
        <w:ind w:firstLine="708"/>
        <w:jc w:val="both"/>
        <w:rPr>
          <w:rFonts w:ascii="Times New Roman" w:eastAsia="SimSun" w:hAnsi="Times New Roman" w:cs="Times New Roman"/>
          <w:lang w:eastAsia="ru-RU"/>
        </w:rPr>
      </w:pPr>
      <w:r w:rsidRPr="00A74A4B">
        <w:rPr>
          <w:rFonts w:ascii="Times New Roman" w:eastAsia="SimSun" w:hAnsi="Times New Roman" w:cs="Times New Roman"/>
          <w:b/>
          <w:i/>
          <w:lang w:eastAsia="ru-RU"/>
        </w:rPr>
        <w:t>Практическое занятие</w:t>
      </w:r>
      <w:r w:rsidRPr="00A74A4B">
        <w:rPr>
          <w:rFonts w:ascii="Times New Roman" w:eastAsia="SimSun" w:hAnsi="Times New Roman" w:cs="Times New Roman"/>
          <w:lang w:eastAsia="ru-RU"/>
        </w:rPr>
        <w:t>: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приёмов восстановления проходимости верхних дыхательных путей; оценка признаков жизни у пострадавшего; отработка приёмов искусственного дыхания «рот ко рту», «рот к носу», с применением устройств для искусственного дыхания; отработка приёмов закрытого массажа сердца; выполнение алгоритма сердечно-легочной реанимации; отработка приёма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A74A4B" w:rsidRPr="00A74A4B" w:rsidRDefault="00A74A4B" w:rsidP="00A74A4B">
      <w:pPr>
        <w:spacing w:after="0" w:line="240" w:lineRule="auto"/>
        <w:ind w:firstLine="708"/>
        <w:jc w:val="both"/>
        <w:rPr>
          <w:rFonts w:ascii="Times New Roman" w:eastAsia="SimSun" w:hAnsi="Times New Roman" w:cs="Times New Roman"/>
          <w:lang w:eastAsia="ru-RU"/>
        </w:rPr>
      </w:pPr>
      <w:r w:rsidRPr="00A74A4B">
        <w:rPr>
          <w:rFonts w:ascii="Times New Roman" w:eastAsia="SimSun" w:hAnsi="Times New Roman" w:cs="Times New Roman"/>
          <w:b/>
          <w:i/>
          <w:lang w:eastAsia="ru-RU"/>
        </w:rPr>
        <w:t>Тема 3.</w:t>
      </w:r>
      <w:r w:rsidRPr="00A74A4B">
        <w:rPr>
          <w:rFonts w:ascii="Times New Roman" w:eastAsia="SimSun" w:hAnsi="Times New Roman" w:cs="Times New Roman"/>
          <w:i/>
          <w:lang w:eastAsia="ru-RU"/>
        </w:rPr>
        <w:t>Оказание первой помощи при наружных кровотечениях и травмах</w:t>
      </w:r>
      <w:r w:rsidRPr="00A74A4B">
        <w:rPr>
          <w:rFonts w:ascii="Times New Roman" w:eastAsia="SimSun" w:hAnsi="Times New Roman" w:cs="Times New Roman"/>
          <w:lang w:eastAsia="ru-RU"/>
        </w:rPr>
        <w:t xml:space="preserve">: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A74A4B">
        <w:rPr>
          <w:rFonts w:ascii="Times New Roman" w:eastAsia="SimSun" w:hAnsi="Times New Roman" w:cs="Times New Roman"/>
          <w:lang w:eastAsia="ru-RU"/>
        </w:rPr>
        <w:t>окклюзионной</w:t>
      </w:r>
      <w:proofErr w:type="spellEnd"/>
      <w:r w:rsidRPr="00A74A4B">
        <w:rPr>
          <w:rFonts w:ascii="Times New Roman" w:eastAsia="SimSun" w:hAnsi="Times New Roman" w:cs="Times New Roman"/>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w:t>
      </w:r>
      <w:r w:rsidRPr="00A74A4B">
        <w:rPr>
          <w:rFonts w:ascii="Times New Roman" w:eastAsia="SimSun" w:hAnsi="Times New Roman" w:cs="Times New Roman"/>
          <w:lang w:eastAsia="ru-RU"/>
        </w:rPr>
        <w:lastRenderedPageBreak/>
        <w:t>первой помощи; понятие «иммобилизация»; способы иммобилизации при травме конечностей; травмы позвоночника, оказание первой помощи.</w:t>
      </w:r>
    </w:p>
    <w:p w:rsidR="00A74A4B" w:rsidRPr="00A74A4B" w:rsidRDefault="00A74A4B" w:rsidP="00A74A4B">
      <w:pPr>
        <w:spacing w:after="0" w:line="240" w:lineRule="auto"/>
        <w:ind w:firstLine="708"/>
        <w:jc w:val="both"/>
        <w:rPr>
          <w:rFonts w:ascii="Times New Roman" w:eastAsia="SimSun" w:hAnsi="Times New Roman" w:cs="Times New Roman"/>
          <w:lang w:eastAsia="ru-RU"/>
        </w:rPr>
      </w:pPr>
      <w:r w:rsidRPr="00A74A4B">
        <w:rPr>
          <w:rFonts w:ascii="Times New Roman" w:eastAsia="SimSun" w:hAnsi="Times New Roman" w:cs="Times New Roman"/>
          <w:b/>
          <w:i/>
          <w:lang w:eastAsia="ru-RU"/>
        </w:rPr>
        <w:t>Практическое занятие</w:t>
      </w:r>
      <w:r w:rsidRPr="00A74A4B">
        <w:rPr>
          <w:rFonts w:ascii="Times New Roman" w:eastAsia="SimSun" w:hAnsi="Times New Roman" w:cs="Times New Roman"/>
          <w:lang w:eastAsia="ru-RU"/>
        </w:rPr>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A74A4B">
        <w:rPr>
          <w:rFonts w:ascii="Times New Roman" w:eastAsia="SimSun" w:hAnsi="Times New Roman" w:cs="Times New Roman"/>
          <w:lang w:eastAsia="ru-RU"/>
        </w:rPr>
        <w:t>окклюзионной</w:t>
      </w:r>
      <w:proofErr w:type="spellEnd"/>
      <w:r w:rsidRPr="00A74A4B">
        <w:rPr>
          <w:rFonts w:ascii="Times New Roman" w:eastAsia="SimSun" w:hAnsi="Times New Roman" w:cs="Times New Roman"/>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приёмов первой помощи при переломах; иммобилизация (подручными средствами, </w:t>
      </w:r>
      <w:proofErr w:type="spellStart"/>
      <w:r w:rsidRPr="00A74A4B">
        <w:rPr>
          <w:rFonts w:ascii="Times New Roman" w:eastAsia="SimSun" w:hAnsi="Times New Roman" w:cs="Times New Roman"/>
          <w:lang w:eastAsia="ru-RU"/>
        </w:rPr>
        <w:t>аутоиммобилизация</w:t>
      </w:r>
      <w:proofErr w:type="spellEnd"/>
      <w:r w:rsidRPr="00A74A4B">
        <w:rPr>
          <w:rFonts w:ascii="Times New Roman" w:eastAsia="SimSun" w:hAnsi="Times New Roman" w:cs="Times New Roman"/>
          <w:lang w:eastAsia="ru-RU"/>
        </w:rPr>
        <w:t>, с использованием медицинских изделий); отработка приемов фиксации шейного отдела позвоночника.</w:t>
      </w:r>
    </w:p>
    <w:p w:rsidR="00A74A4B" w:rsidRPr="00A74A4B" w:rsidRDefault="00A74A4B" w:rsidP="00A74A4B">
      <w:pPr>
        <w:spacing w:after="0" w:line="240" w:lineRule="auto"/>
        <w:ind w:firstLine="708"/>
        <w:jc w:val="both"/>
        <w:rPr>
          <w:rFonts w:ascii="Times New Roman" w:eastAsia="SimSun" w:hAnsi="Times New Roman" w:cs="Times New Roman"/>
          <w:lang w:eastAsia="ru-RU"/>
        </w:rPr>
      </w:pPr>
      <w:r w:rsidRPr="00A74A4B">
        <w:rPr>
          <w:rFonts w:ascii="Times New Roman" w:eastAsia="SimSun" w:hAnsi="Times New Roman" w:cs="Times New Roman"/>
          <w:b/>
          <w:i/>
          <w:lang w:eastAsia="ru-RU"/>
        </w:rPr>
        <w:t>Тема 4.</w:t>
      </w:r>
      <w:r w:rsidRPr="00A74A4B">
        <w:rPr>
          <w:rFonts w:ascii="Times New Roman" w:eastAsia="SimSun" w:hAnsi="Times New Roman" w:cs="Times New Roman"/>
          <w:i/>
          <w:lang w:eastAsia="ru-RU"/>
        </w:rPr>
        <w:t>Оказание первой помощи при прочих состояниях, транспортировка пострадавших в дорожно-транспортном происшествии</w:t>
      </w:r>
      <w:r w:rsidRPr="00A74A4B">
        <w:rPr>
          <w:rFonts w:ascii="Times New Roman" w:eastAsia="SimSun" w:hAnsi="Times New Roman" w:cs="Times New Roman"/>
          <w:lang w:eastAsia="ru-RU"/>
        </w:rPr>
        <w:t xml:space="preserve">: цель и принципы придания пострадавшим оптимальных положений тела; оптимальные положения тела </w:t>
      </w:r>
      <w:bookmarkStart w:id="0" w:name="_GoBack"/>
      <w:bookmarkEnd w:id="0"/>
      <w:r w:rsidRPr="00A74A4B">
        <w:rPr>
          <w:rFonts w:ascii="Times New Roman" w:eastAsia="SimSun" w:hAnsi="Times New Roman" w:cs="Times New Roman"/>
          <w:lang w:eastAsia="ru-RU"/>
        </w:rPr>
        <w:t xml:space="preserve">пострадавшего с травмами груди, живота, таза, конечностей, с потерей сознания, с признаками кровопотери; приёмы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w:t>
      </w:r>
    </w:p>
    <w:p w:rsidR="00A74A4B" w:rsidRPr="00A74A4B" w:rsidRDefault="00A74A4B" w:rsidP="00A74A4B">
      <w:pPr>
        <w:spacing w:after="0" w:line="240" w:lineRule="auto"/>
        <w:ind w:firstLine="708"/>
        <w:jc w:val="both"/>
        <w:rPr>
          <w:rFonts w:ascii="Times New Roman" w:eastAsia="SimSun" w:hAnsi="Times New Roman" w:cs="Times New Roman"/>
          <w:lang w:eastAsia="ru-RU"/>
        </w:rPr>
      </w:pPr>
      <w:proofErr w:type="gramStart"/>
      <w:r w:rsidRPr="00A74A4B">
        <w:rPr>
          <w:rFonts w:ascii="Times New Roman" w:eastAsia="SimSun" w:hAnsi="Times New Roman" w:cs="Times New Roman"/>
          <w:lang w:eastAsia="ru-RU"/>
        </w:rPr>
        <w:t>оказание</w:t>
      </w:r>
      <w:proofErr w:type="gramEnd"/>
      <w:r w:rsidRPr="00A74A4B">
        <w:rPr>
          <w:rFonts w:ascii="Times New Roman" w:eastAsia="SimSun" w:hAnsi="Times New Roman" w:cs="Times New Roman"/>
          <w:lang w:eastAsia="ru-RU"/>
        </w:rPr>
        <w:t xml:space="preserve"> первой помощи; перегревание, факторы, способствующие его развитию; основные проявления, оказание первой помощи; </w:t>
      </w:r>
      <w:proofErr w:type="spellStart"/>
      <w:r w:rsidRPr="00A74A4B">
        <w:rPr>
          <w:rFonts w:ascii="Times New Roman" w:eastAsia="SimSun" w:hAnsi="Times New Roman" w:cs="Times New Roman"/>
          <w:lang w:eastAsia="ru-RU"/>
        </w:rPr>
        <w:t>холодовая</w:t>
      </w:r>
      <w:proofErr w:type="spellEnd"/>
      <w:r w:rsidRPr="00A74A4B">
        <w:rPr>
          <w:rFonts w:ascii="Times New Roman" w:eastAsia="SimSun" w:hAnsi="Times New Roman" w:cs="Times New Roman"/>
          <w:lang w:eastAsia="ru-RU"/>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A74A4B" w:rsidRPr="00A74A4B" w:rsidRDefault="00A74A4B" w:rsidP="00A74A4B">
      <w:pPr>
        <w:spacing w:after="0" w:line="240" w:lineRule="auto"/>
        <w:ind w:firstLine="708"/>
        <w:jc w:val="both"/>
        <w:rPr>
          <w:rFonts w:ascii="Times New Roman" w:eastAsia="SimSun" w:hAnsi="Times New Roman" w:cs="Times New Roman"/>
          <w:lang w:eastAsia="ru-RU"/>
        </w:rPr>
      </w:pPr>
      <w:r w:rsidRPr="00A74A4B">
        <w:rPr>
          <w:rFonts w:ascii="Times New Roman" w:eastAsia="SimSun" w:hAnsi="Times New Roman" w:cs="Times New Roman"/>
          <w:b/>
          <w:i/>
          <w:lang w:eastAsia="ru-RU"/>
        </w:rPr>
        <w:t>Практическое занятие</w:t>
      </w:r>
      <w:r w:rsidRPr="00A74A4B">
        <w:rPr>
          <w:rFonts w:ascii="Times New Roman" w:eastAsia="SimSun" w:hAnsi="Times New Roman" w:cs="Times New Roman"/>
          <w:lang w:eastAsia="ru-RU"/>
        </w:rPr>
        <w:t xml:space="preserve">: наложение повязок при ожогах различных областей тела; применение местного охлаждения; наложение </w:t>
      </w:r>
      <w:proofErr w:type="spellStart"/>
      <w:r w:rsidRPr="00A74A4B">
        <w:rPr>
          <w:rFonts w:ascii="Times New Roman" w:eastAsia="SimSun" w:hAnsi="Times New Roman" w:cs="Times New Roman"/>
          <w:lang w:eastAsia="ru-RU"/>
        </w:rPr>
        <w:t>термоизолирующей</w:t>
      </w:r>
      <w:proofErr w:type="spellEnd"/>
      <w:r w:rsidRPr="00A74A4B">
        <w:rPr>
          <w:rFonts w:ascii="Times New Roman" w:eastAsia="SimSun" w:hAnsi="Times New Roman" w:cs="Times New Roman"/>
          <w:lang w:eastAsia="ru-RU"/>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A74A4B" w:rsidRPr="00A74A4B" w:rsidRDefault="00A74A4B" w:rsidP="00A74A4B">
      <w:pPr>
        <w:spacing w:after="200" w:line="240" w:lineRule="auto"/>
        <w:jc w:val="center"/>
        <w:rPr>
          <w:rFonts w:ascii="Times New Roman" w:eastAsia="SimSun" w:hAnsi="Times New Roman" w:cs="Times New Roman"/>
          <w:b/>
          <w:lang w:eastAsia="ru-RU"/>
        </w:rPr>
      </w:pPr>
      <w:r w:rsidRPr="00A74A4B">
        <w:rPr>
          <w:rFonts w:ascii="Times New Roman" w:eastAsia="SimSun" w:hAnsi="Times New Roman" w:cs="Times New Roman"/>
          <w:b/>
          <w:lang w:eastAsia="ru-RU"/>
        </w:rPr>
        <w:t>3. Контрольные вопросы на зачет</w:t>
      </w:r>
    </w:p>
    <w:p w:rsidR="00A74A4B" w:rsidRPr="00A74A4B" w:rsidRDefault="00A74A4B" w:rsidP="00A74A4B">
      <w:pPr>
        <w:spacing w:after="200" w:line="240" w:lineRule="auto"/>
        <w:ind w:firstLine="567"/>
        <w:jc w:val="both"/>
        <w:rPr>
          <w:rFonts w:ascii="Times New Roman" w:eastAsia="SimSun" w:hAnsi="Times New Roman" w:cs="Times New Roman"/>
          <w:lang w:eastAsia="ru-RU"/>
        </w:rPr>
      </w:pPr>
      <w:r w:rsidRPr="00A74A4B">
        <w:rPr>
          <w:rFonts w:ascii="Times New Roman" w:eastAsia="SimSun" w:hAnsi="Times New Roman" w:cs="Times New Roman"/>
          <w:lang w:eastAsia="ru-RU"/>
        </w:rPr>
        <w:t>Формой итогового контроля по дисциплине «Первая помощь при дорожно-транспортном происшествии</w:t>
      </w:r>
      <w:r w:rsidRPr="00A74A4B">
        <w:rPr>
          <w:rFonts w:ascii="Times New Roman" w:eastAsia="SimSun" w:hAnsi="Times New Roman" w:cs="Times New Roman"/>
          <w:b/>
          <w:lang w:eastAsia="ru-RU"/>
        </w:rPr>
        <w:t>»</w:t>
      </w:r>
      <w:r w:rsidRPr="00A74A4B">
        <w:rPr>
          <w:rFonts w:ascii="Times New Roman" w:eastAsia="SimSun" w:hAnsi="Times New Roman" w:cs="Times New Roman"/>
          <w:lang w:eastAsia="ru-RU"/>
        </w:rPr>
        <w:t xml:space="preserve"> является зачет.</w:t>
      </w:r>
    </w:p>
    <w:p w:rsidR="00A74A4B" w:rsidRPr="00A74A4B" w:rsidRDefault="00A74A4B" w:rsidP="00A74A4B">
      <w:pPr>
        <w:spacing w:after="200" w:line="240" w:lineRule="auto"/>
        <w:ind w:firstLine="567"/>
        <w:jc w:val="both"/>
        <w:rPr>
          <w:rFonts w:ascii="Times New Roman" w:eastAsia="SimSun" w:hAnsi="Times New Roman" w:cs="Times New Roman"/>
          <w:lang w:eastAsia="ru-RU"/>
        </w:rPr>
      </w:pPr>
      <w:r w:rsidRPr="00A74A4B">
        <w:rPr>
          <w:rFonts w:ascii="Times New Roman" w:eastAsia="SimSun" w:hAnsi="Times New Roman" w:cs="Times New Roman"/>
          <w:lang w:eastAsia="ru-RU"/>
        </w:rPr>
        <w:t>Необходимо правильно решить следующие тестовые задания:</w:t>
      </w:r>
    </w:p>
    <w:p w:rsidR="00A74A4B" w:rsidRPr="00A74A4B" w:rsidRDefault="00A74A4B" w:rsidP="00A74A4B">
      <w:pPr>
        <w:autoSpaceDE w:val="0"/>
        <w:autoSpaceDN w:val="0"/>
        <w:adjustRightInd w:val="0"/>
        <w:spacing w:after="0" w:line="240" w:lineRule="auto"/>
        <w:ind w:firstLine="709"/>
        <w:jc w:val="center"/>
        <w:rPr>
          <w:rFonts w:ascii="Times New Roman" w:eastAsia="SimSun" w:hAnsi="Times New Roman" w:cs="Times New Roman"/>
          <w:b/>
          <w:lang w:eastAsia="ru-RU"/>
        </w:rPr>
      </w:pPr>
      <w:r w:rsidRPr="00A74A4B">
        <w:rPr>
          <w:rFonts w:ascii="Times New Roman" w:eastAsia="SimSun" w:hAnsi="Times New Roman" w:cs="Times New Roman"/>
          <w:b/>
          <w:lang w:eastAsia="ru-RU"/>
        </w:rPr>
        <w:t>4. Критерии оценивания</w:t>
      </w:r>
    </w:p>
    <w:p w:rsidR="00A74A4B" w:rsidRPr="00A74A4B" w:rsidRDefault="00A74A4B" w:rsidP="00A74A4B">
      <w:pPr>
        <w:spacing w:after="0" w:line="240" w:lineRule="auto"/>
        <w:rPr>
          <w:rFonts w:ascii="Times New Roman" w:eastAsia="SimSun" w:hAnsi="Times New Roman" w:cs="Times New Roman"/>
          <w:lang w:eastAsia="ru-RU"/>
        </w:rPr>
      </w:pPr>
      <w:r w:rsidRPr="00A74A4B">
        <w:rPr>
          <w:rFonts w:ascii="Times New Roman" w:eastAsia="SimSun" w:hAnsi="Times New Roman" w:cs="Times New Roman"/>
          <w:lang w:eastAsia="ru-RU"/>
        </w:rPr>
        <w:t>Таблица 1.</w:t>
      </w:r>
    </w:p>
    <w:tbl>
      <w:tblPr>
        <w:tblStyle w:val="1"/>
        <w:tblW w:w="9504" w:type="dxa"/>
        <w:tblLayout w:type="fixed"/>
        <w:tblLook w:val="04A0" w:firstRow="1" w:lastRow="0" w:firstColumn="1" w:lastColumn="0" w:noHBand="0" w:noVBand="1"/>
      </w:tblPr>
      <w:tblGrid>
        <w:gridCol w:w="2618"/>
        <w:gridCol w:w="2473"/>
        <w:gridCol w:w="2231"/>
        <w:gridCol w:w="2182"/>
      </w:tblGrid>
      <w:tr w:rsidR="00A74A4B" w:rsidRPr="00A74A4B" w:rsidTr="00A74A4B">
        <w:trPr>
          <w:trHeight w:val="237"/>
        </w:trPr>
        <w:tc>
          <w:tcPr>
            <w:tcW w:w="2618" w:type="dxa"/>
          </w:tcPr>
          <w:p w:rsidR="00A74A4B" w:rsidRPr="00A74A4B" w:rsidRDefault="00A74A4B" w:rsidP="00A74A4B">
            <w:pPr>
              <w:spacing w:after="200" w:line="276" w:lineRule="auto"/>
              <w:rPr>
                <w:rFonts w:ascii="Times New Roman" w:hAnsi="Times New Roman" w:cs="Times New Roman"/>
              </w:rPr>
            </w:pPr>
            <w:r w:rsidRPr="00A74A4B">
              <w:rPr>
                <w:rFonts w:ascii="Times New Roman" w:hAnsi="Times New Roman" w:cs="Times New Roman"/>
              </w:rPr>
              <w:t>Оценка «5»</w:t>
            </w:r>
          </w:p>
        </w:tc>
        <w:tc>
          <w:tcPr>
            <w:tcW w:w="2473" w:type="dxa"/>
          </w:tcPr>
          <w:p w:rsidR="00A74A4B" w:rsidRPr="00A74A4B" w:rsidRDefault="00A74A4B" w:rsidP="00A74A4B">
            <w:pPr>
              <w:spacing w:after="200" w:line="276" w:lineRule="auto"/>
              <w:rPr>
                <w:rFonts w:ascii="Times New Roman" w:hAnsi="Times New Roman" w:cs="Times New Roman"/>
              </w:rPr>
            </w:pPr>
            <w:r w:rsidRPr="00A74A4B">
              <w:rPr>
                <w:rFonts w:ascii="Times New Roman" w:hAnsi="Times New Roman" w:cs="Times New Roman"/>
              </w:rPr>
              <w:t>Оценка «4»</w:t>
            </w:r>
          </w:p>
        </w:tc>
        <w:tc>
          <w:tcPr>
            <w:tcW w:w="2231" w:type="dxa"/>
          </w:tcPr>
          <w:p w:rsidR="00A74A4B" w:rsidRPr="00A74A4B" w:rsidRDefault="00A74A4B" w:rsidP="00A74A4B">
            <w:pPr>
              <w:spacing w:after="200" w:line="276" w:lineRule="auto"/>
              <w:rPr>
                <w:rFonts w:ascii="Times New Roman" w:hAnsi="Times New Roman" w:cs="Times New Roman"/>
              </w:rPr>
            </w:pPr>
            <w:r w:rsidRPr="00A74A4B">
              <w:rPr>
                <w:rFonts w:ascii="Times New Roman" w:hAnsi="Times New Roman" w:cs="Times New Roman"/>
              </w:rPr>
              <w:t>ЗАЧЕТ</w:t>
            </w:r>
          </w:p>
        </w:tc>
        <w:tc>
          <w:tcPr>
            <w:tcW w:w="2182" w:type="dxa"/>
          </w:tcPr>
          <w:p w:rsidR="00A74A4B" w:rsidRPr="00A74A4B" w:rsidRDefault="00A74A4B" w:rsidP="00A74A4B">
            <w:pPr>
              <w:tabs>
                <w:tab w:val="left" w:pos="10593"/>
              </w:tabs>
              <w:spacing w:after="200" w:line="276" w:lineRule="auto"/>
              <w:jc w:val="center"/>
              <w:rPr>
                <w:rFonts w:ascii="Times New Roman" w:hAnsi="Times New Roman" w:cs="Times New Roman"/>
              </w:rPr>
            </w:pPr>
            <w:r w:rsidRPr="00A74A4B">
              <w:rPr>
                <w:rFonts w:ascii="Times New Roman" w:hAnsi="Times New Roman" w:cs="Times New Roman"/>
              </w:rPr>
              <w:t>НЕ ЗАЧЕТ</w:t>
            </w:r>
          </w:p>
        </w:tc>
      </w:tr>
      <w:tr w:rsidR="00A74A4B" w:rsidRPr="00A74A4B" w:rsidTr="00A74A4B">
        <w:trPr>
          <w:trHeight w:val="1160"/>
        </w:trPr>
        <w:tc>
          <w:tcPr>
            <w:tcW w:w="2618" w:type="dxa"/>
          </w:tcPr>
          <w:p w:rsidR="00A74A4B" w:rsidRPr="00A74A4B" w:rsidRDefault="00A74A4B" w:rsidP="00A74A4B">
            <w:pPr>
              <w:spacing w:after="200" w:line="276" w:lineRule="auto"/>
              <w:rPr>
                <w:rFonts w:ascii="Times New Roman" w:hAnsi="Times New Roman" w:cs="Times New Roman"/>
              </w:rPr>
            </w:pPr>
            <w:r w:rsidRPr="00A74A4B">
              <w:rPr>
                <w:rFonts w:ascii="Times New Roman" w:hAnsi="Times New Roman" w:cs="Times New Roman"/>
              </w:rPr>
              <w:t>Письменное задание выполнено правильно</w:t>
            </w:r>
          </w:p>
          <w:p w:rsidR="00A74A4B" w:rsidRPr="00A74A4B" w:rsidRDefault="00A74A4B" w:rsidP="00A74A4B">
            <w:pPr>
              <w:spacing w:after="200" w:line="276" w:lineRule="auto"/>
              <w:rPr>
                <w:rFonts w:ascii="Times New Roman" w:hAnsi="Times New Roman" w:cs="Times New Roman"/>
              </w:rPr>
            </w:pPr>
          </w:p>
        </w:tc>
        <w:tc>
          <w:tcPr>
            <w:tcW w:w="2473" w:type="dxa"/>
          </w:tcPr>
          <w:p w:rsidR="00A74A4B" w:rsidRPr="00A74A4B" w:rsidRDefault="00A74A4B" w:rsidP="00A74A4B">
            <w:pPr>
              <w:spacing w:after="200" w:line="276" w:lineRule="auto"/>
              <w:rPr>
                <w:rFonts w:ascii="Times New Roman" w:hAnsi="Times New Roman" w:cs="Times New Roman"/>
              </w:rPr>
            </w:pPr>
            <w:r w:rsidRPr="00A74A4B">
              <w:rPr>
                <w:rFonts w:ascii="Times New Roman" w:hAnsi="Times New Roman" w:cs="Times New Roman"/>
              </w:rPr>
              <w:t xml:space="preserve">Письменное задание </w:t>
            </w:r>
            <w:proofErr w:type="gramStart"/>
            <w:r w:rsidRPr="00A74A4B">
              <w:rPr>
                <w:rFonts w:ascii="Times New Roman" w:hAnsi="Times New Roman" w:cs="Times New Roman"/>
              </w:rPr>
              <w:t>выполнено  более</w:t>
            </w:r>
            <w:proofErr w:type="gramEnd"/>
            <w:r w:rsidRPr="00A74A4B">
              <w:rPr>
                <w:rFonts w:ascii="Times New Roman" w:hAnsi="Times New Roman" w:cs="Times New Roman"/>
              </w:rPr>
              <w:t xml:space="preserve"> 1 ошибки</w:t>
            </w:r>
          </w:p>
          <w:p w:rsidR="00A74A4B" w:rsidRPr="00A74A4B" w:rsidRDefault="00A74A4B" w:rsidP="00A74A4B">
            <w:pPr>
              <w:spacing w:after="200" w:line="276" w:lineRule="auto"/>
              <w:rPr>
                <w:rFonts w:ascii="Times New Roman" w:hAnsi="Times New Roman" w:cs="Times New Roman"/>
              </w:rPr>
            </w:pPr>
          </w:p>
        </w:tc>
        <w:tc>
          <w:tcPr>
            <w:tcW w:w="2231" w:type="dxa"/>
          </w:tcPr>
          <w:p w:rsidR="00A74A4B" w:rsidRPr="00A74A4B" w:rsidRDefault="00A74A4B" w:rsidP="00A74A4B">
            <w:pPr>
              <w:spacing w:after="200" w:line="276" w:lineRule="auto"/>
              <w:rPr>
                <w:rFonts w:ascii="Times New Roman" w:hAnsi="Times New Roman" w:cs="Times New Roman"/>
              </w:rPr>
            </w:pPr>
            <w:r w:rsidRPr="00A74A4B">
              <w:rPr>
                <w:rFonts w:ascii="Times New Roman" w:hAnsi="Times New Roman" w:cs="Times New Roman"/>
              </w:rPr>
              <w:t xml:space="preserve">Ставится при получении обучающимся оценок «5» </w:t>
            </w:r>
          </w:p>
        </w:tc>
        <w:tc>
          <w:tcPr>
            <w:tcW w:w="2182" w:type="dxa"/>
          </w:tcPr>
          <w:p w:rsidR="00A74A4B" w:rsidRPr="00A74A4B" w:rsidRDefault="00A74A4B" w:rsidP="00A74A4B">
            <w:pPr>
              <w:spacing w:after="200" w:line="276" w:lineRule="auto"/>
              <w:rPr>
                <w:rFonts w:ascii="Times New Roman" w:hAnsi="Times New Roman" w:cs="Times New Roman"/>
              </w:rPr>
            </w:pPr>
            <w:r w:rsidRPr="00A74A4B">
              <w:rPr>
                <w:rFonts w:ascii="Times New Roman" w:hAnsi="Times New Roman" w:cs="Times New Roman"/>
              </w:rPr>
              <w:t>Получены оценки «4»</w:t>
            </w:r>
          </w:p>
        </w:tc>
      </w:tr>
    </w:tbl>
    <w:p w:rsidR="00A74A4B" w:rsidRPr="00A74A4B" w:rsidRDefault="00A74A4B" w:rsidP="00A74A4B">
      <w:pPr>
        <w:spacing w:after="200" w:line="240" w:lineRule="auto"/>
        <w:jc w:val="center"/>
        <w:rPr>
          <w:rFonts w:ascii="Times New Roman" w:eastAsia="SimSun" w:hAnsi="Times New Roman" w:cs="Times New Roman"/>
          <w:b/>
          <w:lang w:eastAsia="ru-RU"/>
        </w:rPr>
      </w:pPr>
      <w:r w:rsidRPr="00A74A4B">
        <w:rPr>
          <w:rFonts w:ascii="Times New Roman" w:eastAsia="SimSun" w:hAnsi="Times New Roman" w:cs="Times New Roman"/>
          <w:b/>
          <w:lang w:eastAsia="ru-RU"/>
        </w:rPr>
        <w:lastRenderedPageBreak/>
        <w:t>5. Материально-техническое обеспечение</w:t>
      </w:r>
    </w:p>
    <w:p w:rsidR="00A74A4B" w:rsidRPr="00A74A4B" w:rsidRDefault="00A74A4B" w:rsidP="00A74A4B">
      <w:pPr>
        <w:spacing w:after="200" w:line="240" w:lineRule="auto"/>
        <w:ind w:firstLine="567"/>
        <w:jc w:val="both"/>
        <w:rPr>
          <w:rFonts w:ascii="Times New Roman" w:eastAsia="SimSun" w:hAnsi="Times New Roman" w:cs="Times New Roman"/>
          <w:lang w:eastAsia="ru-RU"/>
        </w:rPr>
      </w:pPr>
      <w:r w:rsidRPr="00A74A4B">
        <w:rPr>
          <w:rFonts w:ascii="Times New Roman" w:eastAsia="SimSun" w:hAnsi="Times New Roman" w:cs="Times New Roman"/>
          <w:lang w:eastAsia="ru-RU"/>
        </w:rPr>
        <w:t xml:space="preserve">Для освоения данной дисциплины используются следующее оборудование </w:t>
      </w:r>
      <w:proofErr w:type="gramStart"/>
      <w:r w:rsidRPr="00A74A4B">
        <w:rPr>
          <w:rFonts w:ascii="Times New Roman" w:eastAsia="SimSun" w:hAnsi="Times New Roman" w:cs="Times New Roman"/>
          <w:lang w:eastAsia="ru-RU"/>
        </w:rPr>
        <w:t>и  учебно</w:t>
      </w:r>
      <w:proofErr w:type="gramEnd"/>
      <w:r w:rsidRPr="00A74A4B">
        <w:rPr>
          <w:rFonts w:ascii="Times New Roman" w:eastAsia="SimSun" w:hAnsi="Times New Roman" w:cs="Times New Roman"/>
          <w:lang w:eastAsia="ru-RU"/>
        </w:rPr>
        <w:t>-наглядные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A74A4B" w:rsidRPr="00A74A4B" w:rsidRDefault="00A74A4B" w:rsidP="00A74A4B">
      <w:pPr>
        <w:spacing w:after="200" w:line="240" w:lineRule="auto"/>
        <w:ind w:firstLine="567"/>
        <w:jc w:val="both"/>
        <w:rPr>
          <w:rFonts w:ascii="Times New Roman" w:eastAsia="SimSun" w:hAnsi="Times New Roman" w:cs="Times New Roman"/>
          <w:lang w:eastAsia="ru-RU"/>
        </w:rPr>
      </w:pPr>
      <w:r w:rsidRPr="00A74A4B">
        <w:rPr>
          <w:rFonts w:ascii="Times New Roman" w:eastAsia="SimSun" w:hAnsi="Times New Roman" w:cs="Times New Roman"/>
          <w:lang w:eastAsia="ru-RU"/>
        </w:rPr>
        <w:t>Таблица 2.</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3"/>
        <w:gridCol w:w="1745"/>
        <w:gridCol w:w="1722"/>
      </w:tblGrid>
      <w:tr w:rsidR="00A74A4B" w:rsidRPr="00A74A4B" w:rsidTr="00A74A4B">
        <w:trPr>
          <w:trHeight w:val="253"/>
        </w:trPr>
        <w:tc>
          <w:tcPr>
            <w:tcW w:w="9590" w:type="dxa"/>
            <w:gridSpan w:val="3"/>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b/>
                <w:i/>
                <w:lang w:eastAsia="ru-RU"/>
              </w:rPr>
            </w:pPr>
            <w:r w:rsidRPr="00A74A4B">
              <w:rPr>
                <w:rFonts w:ascii="Times New Roman" w:eastAsia="SimSun" w:hAnsi="Times New Roman" w:cs="Times New Roman"/>
                <w:b/>
                <w:i/>
                <w:lang w:eastAsia="ru-RU"/>
              </w:rPr>
              <w:t>Оборудование</w:t>
            </w:r>
          </w:p>
        </w:tc>
      </w:tr>
      <w:tr w:rsidR="00A74A4B" w:rsidRPr="00A74A4B" w:rsidTr="00A74A4B">
        <w:trPr>
          <w:trHeight w:val="745"/>
        </w:trPr>
        <w:tc>
          <w:tcPr>
            <w:tcW w:w="6123"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45"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proofErr w:type="gramStart"/>
            <w:r w:rsidRPr="00A74A4B">
              <w:rPr>
                <w:rFonts w:ascii="Times New Roman" w:eastAsia="SimSun" w:hAnsi="Times New Roman" w:cs="Times New Roman"/>
                <w:lang w:eastAsia="ru-RU"/>
              </w:rPr>
              <w:t>комплект</w:t>
            </w:r>
            <w:proofErr w:type="gramEnd"/>
          </w:p>
        </w:tc>
        <w:tc>
          <w:tcPr>
            <w:tcW w:w="1722"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1</w:t>
            </w:r>
          </w:p>
        </w:tc>
      </w:tr>
      <w:tr w:rsidR="00A74A4B" w:rsidRPr="00A74A4B" w:rsidTr="00A74A4B">
        <w:trPr>
          <w:trHeight w:val="745"/>
        </w:trPr>
        <w:tc>
          <w:tcPr>
            <w:tcW w:w="6123"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45"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proofErr w:type="gramStart"/>
            <w:r w:rsidRPr="00A74A4B">
              <w:rPr>
                <w:rFonts w:ascii="Times New Roman" w:eastAsia="SimSun" w:hAnsi="Times New Roman" w:cs="Times New Roman"/>
                <w:lang w:eastAsia="ru-RU"/>
              </w:rPr>
              <w:t>комплект</w:t>
            </w:r>
            <w:proofErr w:type="gramEnd"/>
          </w:p>
        </w:tc>
        <w:tc>
          <w:tcPr>
            <w:tcW w:w="1722"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20</w:t>
            </w:r>
          </w:p>
        </w:tc>
      </w:tr>
      <w:tr w:rsidR="00A74A4B" w:rsidRPr="00A74A4B" w:rsidTr="00A74A4B">
        <w:trPr>
          <w:trHeight w:val="253"/>
        </w:trPr>
        <w:tc>
          <w:tcPr>
            <w:tcW w:w="6123"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color w:val="000000"/>
                <w:lang w:eastAsia="ru-RU"/>
              </w:rPr>
            </w:pPr>
            <w:r w:rsidRPr="00A74A4B">
              <w:rPr>
                <w:rFonts w:ascii="Times New Roman" w:eastAsia="SimSun" w:hAnsi="Times New Roman" w:cs="Times New Roman"/>
                <w:color w:val="000000"/>
                <w:lang w:eastAsia="ru-RU"/>
              </w:rPr>
              <w:t>Мотоциклетный шлем</w:t>
            </w:r>
          </w:p>
        </w:tc>
        <w:tc>
          <w:tcPr>
            <w:tcW w:w="1745"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proofErr w:type="gramStart"/>
            <w:r w:rsidRPr="00A74A4B">
              <w:rPr>
                <w:rFonts w:ascii="Times New Roman" w:eastAsia="SimSun" w:hAnsi="Times New Roman" w:cs="Times New Roman"/>
                <w:lang w:eastAsia="ru-RU"/>
              </w:rPr>
              <w:t>штук</w:t>
            </w:r>
            <w:proofErr w:type="gramEnd"/>
          </w:p>
        </w:tc>
        <w:tc>
          <w:tcPr>
            <w:tcW w:w="1722"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1</w:t>
            </w:r>
          </w:p>
        </w:tc>
      </w:tr>
      <w:tr w:rsidR="00A74A4B" w:rsidRPr="00A74A4B" w:rsidTr="00A74A4B">
        <w:trPr>
          <w:trHeight w:val="238"/>
        </w:trPr>
        <w:tc>
          <w:tcPr>
            <w:tcW w:w="9590" w:type="dxa"/>
            <w:gridSpan w:val="3"/>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b/>
                <w:i/>
                <w:lang w:eastAsia="ru-RU"/>
              </w:rPr>
            </w:pPr>
            <w:r w:rsidRPr="00A74A4B">
              <w:rPr>
                <w:rFonts w:ascii="Times New Roman" w:eastAsia="SimSun" w:hAnsi="Times New Roman" w:cs="Times New Roman"/>
                <w:b/>
                <w:i/>
                <w:lang w:eastAsia="ru-RU"/>
              </w:rPr>
              <w:t>Расходные материалы</w:t>
            </w:r>
          </w:p>
        </w:tc>
      </w:tr>
      <w:tr w:rsidR="00A74A4B" w:rsidRPr="00A74A4B" w:rsidTr="00A74A4B">
        <w:trPr>
          <w:trHeight w:val="238"/>
        </w:trPr>
        <w:tc>
          <w:tcPr>
            <w:tcW w:w="6123"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Аптечка первой помощи (автомобильная)</w:t>
            </w:r>
          </w:p>
        </w:tc>
        <w:tc>
          <w:tcPr>
            <w:tcW w:w="1745"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proofErr w:type="gramStart"/>
            <w:r w:rsidRPr="00A74A4B">
              <w:rPr>
                <w:rFonts w:ascii="Times New Roman" w:eastAsia="SimSun" w:hAnsi="Times New Roman" w:cs="Times New Roman"/>
                <w:lang w:eastAsia="ru-RU"/>
              </w:rPr>
              <w:t>комплект</w:t>
            </w:r>
            <w:proofErr w:type="gramEnd"/>
          </w:p>
        </w:tc>
        <w:tc>
          <w:tcPr>
            <w:tcW w:w="1722" w:type="dxa"/>
          </w:tcPr>
          <w:p w:rsidR="00A74A4B" w:rsidRPr="00A74A4B" w:rsidRDefault="00A74A4B" w:rsidP="00A74A4B">
            <w:pPr>
              <w:widowControl w:val="0"/>
              <w:autoSpaceDE w:val="0"/>
              <w:autoSpaceDN w:val="0"/>
              <w:adjustRightInd w:val="0"/>
              <w:spacing w:after="0" w:line="240" w:lineRule="auto"/>
              <w:jc w:val="both"/>
              <w:rPr>
                <w:rFonts w:ascii="Times New Roman" w:eastAsia="SimSun" w:hAnsi="Times New Roman" w:cs="Times New Roman"/>
                <w:lang w:eastAsia="ru-RU"/>
              </w:rPr>
            </w:pPr>
            <w:r w:rsidRPr="00A74A4B">
              <w:rPr>
                <w:rFonts w:ascii="Times New Roman" w:eastAsia="SimSun" w:hAnsi="Times New Roman" w:cs="Times New Roman"/>
                <w:lang w:eastAsia="ru-RU"/>
              </w:rPr>
              <w:t>8</w:t>
            </w:r>
          </w:p>
        </w:tc>
      </w:tr>
    </w:tbl>
    <w:p w:rsidR="0098711F" w:rsidRDefault="0098711F"/>
    <w:p w:rsidR="00A74A4B" w:rsidRDefault="00A74A4B"/>
    <w:tbl>
      <w:tblPr>
        <w:tblStyle w:val="a3"/>
        <w:tblpPr w:leftFromText="180" w:rightFromText="180" w:vertAnchor="text" w:horzAnchor="margin" w:tblpXSpec="center" w:tblpY="-1133"/>
        <w:tblW w:w="10661" w:type="dxa"/>
        <w:tblLayout w:type="fixed"/>
        <w:tblLook w:val="04A0" w:firstRow="1" w:lastRow="0" w:firstColumn="1" w:lastColumn="0" w:noHBand="0" w:noVBand="1"/>
      </w:tblPr>
      <w:tblGrid>
        <w:gridCol w:w="2694"/>
        <w:gridCol w:w="2268"/>
        <w:gridCol w:w="2552"/>
        <w:gridCol w:w="3147"/>
      </w:tblGrid>
      <w:tr w:rsidR="00A74A4B" w:rsidRPr="00A74A4B" w:rsidTr="00A74A4B">
        <w:tc>
          <w:tcPr>
            <w:tcW w:w="2694" w:type="dxa"/>
          </w:tcPr>
          <w:p w:rsidR="00A74A4B" w:rsidRPr="00A74A4B" w:rsidRDefault="00A74A4B" w:rsidP="00A74A4B">
            <w:pPr>
              <w:widowControl w:val="0"/>
              <w:autoSpaceDE w:val="0"/>
              <w:autoSpaceDN w:val="0"/>
              <w:adjustRightInd w:val="0"/>
              <w:rPr>
                <w:rFonts w:ascii="Times New Roman" w:eastAsia="Times New Roman" w:hAnsi="Times New Roman" w:cs="Times New Roman"/>
                <w:b/>
                <w:sz w:val="16"/>
                <w:szCs w:val="16"/>
              </w:rPr>
            </w:pPr>
            <w:r w:rsidRPr="00A74A4B">
              <w:rPr>
                <w:rFonts w:ascii="Times New Roman" w:eastAsia="Times New Roman" w:hAnsi="Times New Roman" w:cs="Times New Roman"/>
                <w:b/>
                <w:sz w:val="16"/>
                <w:szCs w:val="16"/>
              </w:rPr>
              <w:lastRenderedPageBreak/>
              <w:t xml:space="preserve">Вопрос № 1 </w:t>
            </w:r>
          </w:p>
          <w:p w:rsidR="00A74A4B" w:rsidRPr="00A74A4B" w:rsidRDefault="00A74A4B" w:rsidP="00A74A4B">
            <w:pPr>
              <w:widowControl w:val="0"/>
              <w:autoSpaceDE w:val="0"/>
              <w:autoSpaceDN w:val="0"/>
              <w:adjustRightInd w:val="0"/>
              <w:rPr>
                <w:rFonts w:ascii="Times New Roman" w:eastAsia="Times New Roman" w:hAnsi="Times New Roman" w:cs="Times New Roman"/>
                <w:b/>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b/>
                <w:i/>
                <w:iCs/>
                <w:sz w:val="16"/>
                <w:szCs w:val="16"/>
              </w:rPr>
              <w:t>В каких случаях следует начинать сердечно-легочную реанимацию пострадавшего?</w:t>
            </w: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i/>
                <w:iCs/>
                <w:sz w:val="16"/>
                <w:szCs w:val="16"/>
              </w:rPr>
              <w:t>1. При наличии болей в области сердца и затрудненного дыхания</w:t>
            </w: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i/>
                <w:iCs/>
                <w:sz w:val="16"/>
                <w:szCs w:val="16"/>
              </w:rPr>
              <w:t>2. При отсутствии у пострадавшего сознания, независимо от наличия дыхания</w:t>
            </w: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i/>
                <w:iCs/>
                <w:sz w:val="16"/>
                <w:szCs w:val="16"/>
              </w:rPr>
              <w:t>3. При отсутствии у пострадавшего сознания, дыхания и кровообращения.</w:t>
            </w: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tc>
        <w:tc>
          <w:tcPr>
            <w:tcW w:w="2268" w:type="dxa"/>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t xml:space="preserve">Вопрос </w:t>
            </w:r>
            <w:r w:rsidRPr="00A74A4B">
              <w:rPr>
                <w:rFonts w:ascii="Calibri" w:hAnsi="Calibri" w:cs="Times New Roman"/>
                <w:b/>
                <w:bCs/>
                <w:color w:val="000000"/>
                <w:sz w:val="16"/>
                <w:szCs w:val="16"/>
              </w:rPr>
              <w:t>№ 2</w:t>
            </w:r>
          </w:p>
          <w:p w:rsidR="00A74A4B" w:rsidRPr="00A74A4B" w:rsidRDefault="00A74A4B" w:rsidP="00A74A4B">
            <w:pPr>
              <w:rPr>
                <w:rFonts w:ascii="Calibri" w:hAnsi="Calibri" w:cs="Times New Roman"/>
                <w:b/>
                <w:bCs/>
                <w:color w:val="000000"/>
                <w:sz w:val="16"/>
                <w:szCs w:val="16"/>
              </w:rPr>
            </w:pPr>
          </w:p>
          <w:p w:rsidR="00A74A4B" w:rsidRPr="00A74A4B" w:rsidRDefault="00A74A4B" w:rsidP="00A74A4B">
            <w:pPr>
              <w:rPr>
                <w:rFonts w:ascii="Calibri" w:hAnsi="Calibri" w:cs="Times New Roman"/>
                <w:b/>
                <w:i/>
                <w:iCs/>
                <w:color w:val="000000"/>
                <w:sz w:val="16"/>
                <w:szCs w:val="16"/>
              </w:rPr>
            </w:pPr>
            <w:r w:rsidRPr="00A74A4B">
              <w:rPr>
                <w:rFonts w:ascii="Calibri" w:hAnsi="Calibri" w:cs="Times New Roman"/>
                <w:b/>
                <w:i/>
                <w:iCs/>
                <w:color w:val="000000"/>
                <w:sz w:val="16"/>
                <w:szCs w:val="16"/>
              </w:rPr>
              <w:t>Какие сведения необходимо сообщить диспетчеру для вызова скорой медицинской помощи при дорожно-транспортном происшествии (ДТП)?</w:t>
            </w:r>
          </w:p>
          <w:p w:rsidR="00A74A4B" w:rsidRPr="00A74A4B" w:rsidRDefault="00A74A4B" w:rsidP="00A74A4B">
            <w:pPr>
              <w:rPr>
                <w:rFonts w:ascii="Calibri" w:hAnsi="Calibri" w:cs="Times New Roman"/>
                <w:b/>
                <w:i/>
                <w:iCs/>
                <w:color w:val="000000"/>
                <w:sz w:val="16"/>
                <w:szCs w:val="16"/>
              </w:rPr>
            </w:pP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Указать общеизвестные ориентиры, ближайшие к месту ДТП. Сообщить о количестве пострадавших, указать их пол и возраст.</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2. Указать улицу и номер дома, ближайшего к месту ДТП. Сообщить, кто пострадал в ДТП (пешеход, водитель автомобиля или пассажиры), и описать травмы, которые они получили.</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3. Указать место ДТП (назвать улицу, номер дома и общеизвестные ориентиры, ближайшие к месту ДТП). Сообщить: количество пострадавших, их пол, примерный возраст, наличие у них сознания, дыхания, кровообращения, а также сильного кровотечения, переломов и других травм. Дождаться сообщения диспетчера о том, что вызов принят.</w:t>
            </w:r>
          </w:p>
          <w:p w:rsidR="00A74A4B" w:rsidRPr="00A74A4B" w:rsidRDefault="00A74A4B" w:rsidP="00A74A4B">
            <w:pPr>
              <w:rPr>
                <w:rFonts w:ascii="Calibri" w:hAnsi="Calibri" w:cs="Times New Roman"/>
                <w:b/>
                <w:bCs/>
                <w:color w:val="000000"/>
                <w:sz w:val="16"/>
                <w:szCs w:val="16"/>
              </w:rPr>
            </w:pPr>
          </w:p>
        </w:tc>
        <w:tc>
          <w:tcPr>
            <w:tcW w:w="2552" w:type="dxa"/>
          </w:tcPr>
          <w:p w:rsidR="00A74A4B" w:rsidRPr="00A74A4B" w:rsidRDefault="00A74A4B" w:rsidP="00A74A4B">
            <w:pPr>
              <w:widowControl w:val="0"/>
              <w:autoSpaceDE w:val="0"/>
              <w:autoSpaceDN w:val="0"/>
              <w:adjustRightInd w:val="0"/>
              <w:rPr>
                <w:rFonts w:ascii="Times New Roman" w:eastAsia="Times New Roman" w:hAnsi="Times New Roman" w:cs="Times New Roman"/>
                <w:b/>
                <w:sz w:val="16"/>
                <w:szCs w:val="16"/>
              </w:rPr>
            </w:pPr>
            <w:r w:rsidRPr="00A74A4B">
              <w:rPr>
                <w:rFonts w:ascii="Times New Roman" w:eastAsia="Times New Roman" w:hAnsi="Times New Roman" w:cs="Times New Roman"/>
                <w:b/>
                <w:sz w:val="16"/>
                <w:szCs w:val="16"/>
              </w:rPr>
              <w:t>Вопрос № 3</w:t>
            </w:r>
          </w:p>
          <w:p w:rsidR="00A74A4B" w:rsidRPr="00A74A4B" w:rsidRDefault="00A74A4B" w:rsidP="00A74A4B">
            <w:pPr>
              <w:widowControl w:val="0"/>
              <w:autoSpaceDE w:val="0"/>
              <w:autoSpaceDN w:val="0"/>
              <w:adjustRightInd w:val="0"/>
              <w:rPr>
                <w:rFonts w:ascii="Times New Roman" w:eastAsia="Times New Roman" w:hAnsi="Times New Roman" w:cs="Times New Roman"/>
                <w:b/>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b/>
                <w:i/>
                <w:iCs/>
                <w:sz w:val="16"/>
                <w:szCs w:val="16"/>
              </w:rPr>
            </w:pPr>
            <w:r w:rsidRPr="00A74A4B">
              <w:rPr>
                <w:rFonts w:ascii="Times New Roman" w:eastAsia="Times New Roman" w:hAnsi="Times New Roman" w:cs="Times New Roman"/>
                <w:b/>
                <w:i/>
                <w:iCs/>
                <w:sz w:val="16"/>
                <w:szCs w:val="16"/>
              </w:rPr>
              <w:t>Как следует расположить руки на грудной клетке пострадавшего при проведении сердечно-легочной реанимации?</w:t>
            </w:r>
          </w:p>
          <w:p w:rsidR="00A74A4B" w:rsidRPr="00A74A4B" w:rsidRDefault="00A74A4B" w:rsidP="00A74A4B">
            <w:pPr>
              <w:widowControl w:val="0"/>
              <w:autoSpaceDE w:val="0"/>
              <w:autoSpaceDN w:val="0"/>
              <w:adjustRightInd w:val="0"/>
              <w:rPr>
                <w:rFonts w:ascii="Times New Roman" w:eastAsia="Times New Roman" w:hAnsi="Times New Roman" w:cs="Times New Roman"/>
                <w:b/>
                <w:i/>
                <w:iCs/>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i/>
                <w:iCs/>
                <w:sz w:val="16"/>
                <w:szCs w:val="16"/>
              </w:rPr>
              <w:t>1. Основания ладоней обеих кистей, взятых в «замок»,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 Руки выпрямляются в локтевых суставах.</w:t>
            </w: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i/>
                <w:iCs/>
                <w:sz w:val="16"/>
                <w:szCs w:val="16"/>
              </w:rPr>
              <w:t>2. Основание ладони одной руки накладывают на середину грудной клетки на два пальца выше мечевидного отростка, вторую руку накладывают сверху, пальцы рук берут в замок. Руки выпрямляются в локтевых суставах, большие пальцы рук указывают на подбородок и живот. Надавливания должны проводиться без резких движений.</w:t>
            </w: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r w:rsidRPr="00A74A4B">
              <w:rPr>
                <w:rFonts w:ascii="Times New Roman" w:eastAsia="Times New Roman" w:hAnsi="Times New Roman" w:cs="Times New Roman"/>
                <w:i/>
                <w:iCs/>
                <w:sz w:val="16"/>
                <w:szCs w:val="16"/>
              </w:rPr>
              <w:t>3. Давление руками на грудину выполняют основанием ладони одной руки, расположенной на грудной клетке на два пальца выше мечевидного отростка. Рука выпрямлена в локтевом суставе. Направление большого пальца не имеет значения.</w:t>
            </w:r>
          </w:p>
        </w:tc>
        <w:tc>
          <w:tcPr>
            <w:tcW w:w="3147" w:type="dxa"/>
          </w:tcPr>
          <w:p w:rsidR="00A74A4B" w:rsidRPr="00A74A4B" w:rsidRDefault="00A74A4B" w:rsidP="00A74A4B">
            <w:pPr>
              <w:shd w:val="clear" w:color="auto" w:fill="FFFFFF"/>
              <w:spacing w:before="72" w:after="240"/>
              <w:rPr>
                <w:rFonts w:ascii="Times New Roman" w:eastAsia="Times New Roman" w:hAnsi="Times New Roman" w:cs="Times New Roman"/>
                <w:b/>
                <w:bCs/>
                <w:color w:val="000000"/>
                <w:sz w:val="16"/>
                <w:szCs w:val="16"/>
              </w:rPr>
            </w:pPr>
            <w:r w:rsidRPr="00A74A4B">
              <w:rPr>
                <w:rFonts w:ascii="Times New Roman" w:eastAsia="Times New Roman" w:hAnsi="Times New Roman" w:cs="Times New Roman"/>
                <w:b/>
                <w:sz w:val="16"/>
                <w:szCs w:val="16"/>
              </w:rPr>
              <w:t xml:space="preserve">Вопрос </w:t>
            </w:r>
            <w:r w:rsidRPr="00A74A4B">
              <w:rPr>
                <w:rFonts w:ascii="Times New Roman" w:eastAsia="Times New Roman" w:hAnsi="Times New Roman" w:cs="Times New Roman"/>
                <w:b/>
                <w:bCs/>
                <w:color w:val="000000"/>
                <w:sz w:val="16"/>
                <w:szCs w:val="16"/>
              </w:rPr>
              <w:t>№ 4</w:t>
            </w:r>
          </w:p>
          <w:p w:rsidR="00A74A4B" w:rsidRPr="00A74A4B" w:rsidRDefault="00A74A4B" w:rsidP="00A74A4B">
            <w:pPr>
              <w:shd w:val="clear" w:color="auto" w:fill="FFFFFF"/>
              <w:spacing w:before="72" w:beforeAutospacing="1" w:after="240" w:afterAutospacing="1"/>
              <w:rPr>
                <w:rFonts w:ascii="Times New Roman" w:eastAsia="Times New Roman" w:hAnsi="Times New Roman" w:cs="Times New Roman"/>
                <w:b/>
                <w:bCs/>
                <w:i/>
                <w:color w:val="000000"/>
                <w:sz w:val="16"/>
                <w:szCs w:val="16"/>
              </w:rPr>
            </w:pPr>
            <w:r w:rsidRPr="00A74A4B">
              <w:rPr>
                <w:rFonts w:ascii="Times New Roman" w:eastAsia="Times New Roman" w:hAnsi="Times New Roman" w:cs="Times New Roman"/>
                <w:b/>
                <w:bCs/>
                <w:i/>
                <w:color w:val="000000"/>
                <w:sz w:val="16"/>
                <w:szCs w:val="16"/>
              </w:rPr>
              <w:t>Какую оптимальную позу следует придать пострадавшему, находящемуся в сознании, при подозрении на травму позвоночника?</w:t>
            </w:r>
          </w:p>
          <w:p w:rsidR="00A74A4B" w:rsidRPr="00A74A4B" w:rsidRDefault="00A74A4B" w:rsidP="00A74A4B">
            <w:pPr>
              <w:widowControl w:val="0"/>
              <w:autoSpaceDE w:val="0"/>
              <w:autoSpaceDN w:val="0"/>
              <w:adjustRightInd w:val="0"/>
              <w:rPr>
                <w:rFonts w:ascii="Times New Roman" w:eastAsia="Times New Roman" w:hAnsi="Times New Roman" w:cs="Times New Roman"/>
                <w:i/>
                <w:sz w:val="16"/>
                <w:szCs w:val="16"/>
              </w:rPr>
            </w:pPr>
            <w:r w:rsidRPr="00A74A4B">
              <w:rPr>
                <w:rFonts w:ascii="Times New Roman" w:eastAsia="Times New Roman" w:hAnsi="Times New Roman" w:cs="Times New Roman"/>
                <w:i/>
                <w:sz w:val="16"/>
                <w:szCs w:val="16"/>
              </w:rPr>
              <w:t>1. Уложить пострадавшего на бок.</w:t>
            </w:r>
          </w:p>
          <w:p w:rsidR="00A74A4B" w:rsidRPr="00A74A4B" w:rsidRDefault="00A74A4B" w:rsidP="00A74A4B">
            <w:pPr>
              <w:widowControl w:val="0"/>
              <w:autoSpaceDE w:val="0"/>
              <w:autoSpaceDN w:val="0"/>
              <w:adjustRightInd w:val="0"/>
              <w:rPr>
                <w:rFonts w:ascii="Times New Roman" w:eastAsia="Times New Roman" w:hAnsi="Times New Roman" w:cs="Times New Roman"/>
                <w:i/>
                <w:sz w:val="16"/>
                <w:szCs w:val="16"/>
              </w:rPr>
            </w:pPr>
            <w:r w:rsidRPr="00A74A4B">
              <w:rPr>
                <w:rFonts w:ascii="Times New Roman" w:eastAsia="Times New Roman" w:hAnsi="Times New Roman" w:cs="Times New Roman"/>
                <w:i/>
                <w:sz w:val="16"/>
                <w:szCs w:val="16"/>
              </w:rPr>
              <w:t>2. Уложить пострадавшего на спину на твердой ровной поверхности, без необходимости его не перемещать, позу не менять.</w:t>
            </w:r>
          </w:p>
          <w:p w:rsidR="00A74A4B" w:rsidRPr="00A74A4B" w:rsidRDefault="00A74A4B" w:rsidP="00A74A4B">
            <w:pPr>
              <w:widowControl w:val="0"/>
              <w:autoSpaceDE w:val="0"/>
              <w:autoSpaceDN w:val="0"/>
              <w:adjustRightInd w:val="0"/>
              <w:rPr>
                <w:rFonts w:ascii="Times New Roman" w:eastAsia="Times New Roman" w:hAnsi="Times New Roman" w:cs="Times New Roman"/>
                <w:i/>
                <w:sz w:val="16"/>
                <w:szCs w:val="16"/>
              </w:rPr>
            </w:pPr>
            <w:r w:rsidRPr="00A74A4B">
              <w:rPr>
                <w:rFonts w:ascii="Times New Roman" w:eastAsia="Times New Roman" w:hAnsi="Times New Roman" w:cs="Times New Roman"/>
                <w:i/>
                <w:sz w:val="16"/>
                <w:szCs w:val="16"/>
              </w:rPr>
              <w:t>3. Уложить пострадавшего на спину, подложить под шею валик из одежды и приподнять ноги.</w:t>
            </w:r>
          </w:p>
          <w:p w:rsidR="00A74A4B" w:rsidRPr="00A74A4B" w:rsidRDefault="00A74A4B" w:rsidP="00A74A4B">
            <w:pPr>
              <w:shd w:val="clear" w:color="auto" w:fill="FFFFFF"/>
              <w:spacing w:before="72" w:after="240"/>
              <w:rPr>
                <w:rFonts w:ascii="Times New Roman" w:eastAsia="Times New Roman" w:hAnsi="Times New Roman" w:cs="Times New Roman"/>
                <w:b/>
                <w:bCs/>
                <w:color w:val="000000"/>
                <w:sz w:val="16"/>
                <w:szCs w:val="16"/>
              </w:rPr>
            </w:pPr>
          </w:p>
        </w:tc>
      </w:tr>
      <w:tr w:rsidR="00A74A4B" w:rsidRPr="00A74A4B" w:rsidTr="00A74A4B">
        <w:tc>
          <w:tcPr>
            <w:tcW w:w="2694" w:type="dxa"/>
            <w:vMerge w:val="restart"/>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t xml:space="preserve">Вопрос </w:t>
            </w:r>
            <w:r w:rsidRPr="00A74A4B">
              <w:rPr>
                <w:rFonts w:ascii="Calibri" w:hAnsi="Calibri" w:cs="Times New Roman"/>
                <w:b/>
                <w:bCs/>
                <w:color w:val="000000"/>
                <w:sz w:val="16"/>
                <w:szCs w:val="16"/>
              </w:rPr>
              <w:t>№ 5</w:t>
            </w:r>
          </w:p>
          <w:p w:rsidR="00A74A4B" w:rsidRPr="00A74A4B" w:rsidRDefault="00A74A4B" w:rsidP="00A74A4B">
            <w:pPr>
              <w:rPr>
                <w:rFonts w:ascii="Calibri" w:hAnsi="Calibri" w:cs="Times New Roman"/>
                <w:b/>
                <w:bCs/>
                <w:color w:val="000000"/>
                <w:sz w:val="16"/>
                <w:szCs w:val="16"/>
              </w:rPr>
            </w:pPr>
          </w:p>
          <w:p w:rsidR="00A74A4B" w:rsidRPr="00A74A4B" w:rsidRDefault="00A74A4B" w:rsidP="00A74A4B">
            <w:pPr>
              <w:rPr>
                <w:rFonts w:ascii="Calibri" w:hAnsi="Calibri" w:cs="Times New Roman"/>
                <w:b/>
                <w:i/>
                <w:iCs/>
                <w:color w:val="000000"/>
                <w:sz w:val="16"/>
                <w:szCs w:val="16"/>
              </w:rPr>
            </w:pPr>
            <w:r w:rsidRPr="00A74A4B">
              <w:rPr>
                <w:rFonts w:ascii="Calibri" w:hAnsi="Calibri" w:cs="Times New Roman"/>
                <w:b/>
                <w:i/>
                <w:iCs/>
                <w:color w:val="000000"/>
                <w:sz w:val="16"/>
                <w:szCs w:val="16"/>
              </w:rPr>
              <w:t>Как оказать первую помощь при отморожении и переохлаждении?</w:t>
            </w:r>
          </w:p>
          <w:p w:rsidR="00A74A4B" w:rsidRPr="00A74A4B" w:rsidRDefault="00A74A4B" w:rsidP="00A74A4B">
            <w:pPr>
              <w:rPr>
                <w:rFonts w:ascii="Calibri" w:hAnsi="Calibri" w:cs="Times New Roman"/>
                <w:b/>
                <w:i/>
                <w:iCs/>
                <w:color w:val="000000"/>
                <w:sz w:val="16"/>
                <w:szCs w:val="16"/>
              </w:rPr>
            </w:pP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Растереть пораженные участки тела снегом или шерстью, затем их утеплить, дать алкоголь, переместить в теплое помещение.</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2. Утеплить пораженные участки тела и обездвижить их, укутать пострадавшего теплой одеждой или пледом, дать теплое питье, переместить в теплое помещение.</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3. Смазать пораженные участки тела кремом, наложить согревающий компресс и грелку, переместить в теплое помещение, дать теплое питье.</w:t>
            </w: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sz w:val="16"/>
                <w:szCs w:val="16"/>
              </w:rPr>
            </w:pPr>
          </w:p>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t xml:space="preserve">Вопрос </w:t>
            </w:r>
            <w:r w:rsidRPr="00A74A4B">
              <w:rPr>
                <w:rFonts w:ascii="Calibri" w:hAnsi="Calibri" w:cs="Times New Roman"/>
                <w:b/>
                <w:bCs/>
                <w:color w:val="000000"/>
                <w:sz w:val="16"/>
                <w:szCs w:val="16"/>
              </w:rPr>
              <w:t>№ 9</w:t>
            </w:r>
            <w:r w:rsidRPr="00A74A4B">
              <w:rPr>
                <w:rFonts w:ascii="Calibri" w:hAnsi="Calibri" w:cs="Times New Roman"/>
                <w:color w:val="000000"/>
                <w:sz w:val="16"/>
                <w:szCs w:val="16"/>
              </w:rPr>
              <w:br/>
            </w:r>
            <w:r w:rsidRPr="00A74A4B">
              <w:rPr>
                <w:rFonts w:ascii="Calibri" w:hAnsi="Calibri" w:cs="Times New Roman"/>
                <w:b/>
                <w:i/>
                <w:iCs/>
                <w:color w:val="000000"/>
                <w:sz w:val="15"/>
                <w:szCs w:val="15"/>
              </w:rPr>
              <w:t xml:space="preserve">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w:t>
            </w:r>
            <w:r w:rsidRPr="00A74A4B">
              <w:rPr>
                <w:rFonts w:ascii="Calibri" w:hAnsi="Calibri" w:cs="Times New Roman"/>
                <w:b/>
                <w:i/>
                <w:iCs/>
                <w:color w:val="000000"/>
                <w:sz w:val="15"/>
                <w:szCs w:val="15"/>
              </w:rPr>
              <w:lastRenderedPageBreak/>
              <w:t>этом оказать</w:t>
            </w:r>
            <w:r w:rsidRPr="00A74A4B">
              <w:rPr>
                <w:rFonts w:ascii="Calibri" w:hAnsi="Calibri" w:cs="Times New Roman"/>
                <w:i/>
                <w:iCs/>
                <w:color w:val="000000"/>
                <w:sz w:val="15"/>
                <w:szCs w:val="15"/>
              </w:rPr>
              <w:t>?</w:t>
            </w:r>
            <w:r w:rsidRPr="00A74A4B">
              <w:rPr>
                <w:rFonts w:ascii="Calibri" w:hAnsi="Calibri" w:cs="Times New Roman"/>
                <w:color w:val="000000"/>
                <w:sz w:val="15"/>
                <w:szCs w:val="15"/>
              </w:rPr>
              <w:br/>
              <w:t>1. 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r w:rsidRPr="00A74A4B">
              <w:rPr>
                <w:rFonts w:ascii="Calibri" w:hAnsi="Calibri" w:cs="Times New Roman"/>
                <w:color w:val="000000"/>
                <w:sz w:val="15"/>
                <w:szCs w:val="15"/>
              </w:rPr>
              <w:br/>
              <w:t>2. У пострадавшего могут быть перелом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r w:rsidRPr="00A74A4B">
              <w:rPr>
                <w:rFonts w:ascii="Calibri" w:hAnsi="Calibri" w:cs="Times New Roman"/>
                <w:color w:val="000000"/>
                <w:sz w:val="15"/>
                <w:szCs w:val="15"/>
              </w:rPr>
              <w:br/>
              <w:t>3. У пострадавшего могут быть перелом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tc>
        <w:tc>
          <w:tcPr>
            <w:tcW w:w="2268" w:type="dxa"/>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lastRenderedPageBreak/>
              <w:t xml:space="preserve">Вопрос </w:t>
            </w:r>
            <w:r w:rsidRPr="00A74A4B">
              <w:rPr>
                <w:rFonts w:ascii="Calibri" w:hAnsi="Calibri" w:cs="Times New Roman"/>
                <w:b/>
                <w:bCs/>
                <w:color w:val="000000"/>
                <w:sz w:val="16"/>
                <w:szCs w:val="16"/>
              </w:rPr>
              <w:t>№ 6</w:t>
            </w:r>
          </w:p>
          <w:p w:rsidR="00A74A4B" w:rsidRPr="00A74A4B" w:rsidRDefault="00A74A4B" w:rsidP="00A74A4B">
            <w:pPr>
              <w:rPr>
                <w:rFonts w:ascii="Calibri" w:hAnsi="Calibri" w:cs="Times New Roman"/>
                <w:b/>
                <w:bCs/>
                <w:color w:val="000000"/>
                <w:sz w:val="16"/>
                <w:szCs w:val="16"/>
              </w:rPr>
            </w:pPr>
          </w:p>
          <w:p w:rsidR="00A74A4B" w:rsidRPr="00A74A4B" w:rsidRDefault="00A74A4B" w:rsidP="00A74A4B">
            <w:pPr>
              <w:rPr>
                <w:rFonts w:ascii="Calibri" w:hAnsi="Calibri" w:cs="Times New Roman"/>
                <w:b/>
                <w:i/>
                <w:iCs/>
                <w:color w:val="000000"/>
                <w:sz w:val="16"/>
                <w:szCs w:val="16"/>
              </w:rPr>
            </w:pPr>
            <w:r w:rsidRPr="00A74A4B">
              <w:rPr>
                <w:rFonts w:ascii="Calibri" w:hAnsi="Calibri" w:cs="Times New Roman"/>
                <w:b/>
                <w:i/>
                <w:iCs/>
                <w:color w:val="000000"/>
                <w:sz w:val="16"/>
                <w:szCs w:val="16"/>
              </w:rPr>
              <w:t>Какова первая помощь при черепно-мозговой травме, сопровождающейся ранением волосистой части головы?</w:t>
            </w:r>
          </w:p>
          <w:p w:rsidR="00A74A4B" w:rsidRPr="00A74A4B" w:rsidRDefault="00A74A4B" w:rsidP="00A74A4B">
            <w:pPr>
              <w:rPr>
                <w:rFonts w:ascii="Calibri" w:hAnsi="Calibri" w:cs="Times New Roman"/>
                <w:b/>
                <w:i/>
                <w:iCs/>
                <w:color w:val="000000"/>
                <w:sz w:val="16"/>
                <w:szCs w:val="16"/>
              </w:rPr>
            </w:pP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Остановить кровотечение прямым давлением на рану и наложить давящую повязку. При потере сознания придать устойчивое боковое положение. По возможности, приложить к голове холод.</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2. Фиксировать шейный отдел позвоночника с помощью импровизированной шейной шины (воротника). На рану наложить стерильный ватный тампон, пострадавшего уложить на спину, приподняв ноги. По возможности, к голове приложить холод.</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3. Шейную шину не накладывать, рану заклеить медицинским пластырем, пострадавшего уложить на бок.</w:t>
            </w: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b/>
                <w:bCs/>
                <w:color w:val="000000"/>
                <w:sz w:val="16"/>
                <w:szCs w:val="16"/>
              </w:rPr>
            </w:pPr>
          </w:p>
        </w:tc>
        <w:tc>
          <w:tcPr>
            <w:tcW w:w="2552" w:type="dxa"/>
          </w:tcPr>
          <w:p w:rsidR="00A74A4B" w:rsidRPr="00A74A4B" w:rsidRDefault="00A74A4B" w:rsidP="00A74A4B">
            <w:pPr>
              <w:widowControl w:val="0"/>
              <w:autoSpaceDE w:val="0"/>
              <w:autoSpaceDN w:val="0"/>
              <w:adjustRightInd w:val="0"/>
              <w:rPr>
                <w:rFonts w:ascii="Times New Roman" w:eastAsia="Times New Roman" w:hAnsi="Times New Roman" w:cs="Times New Roman"/>
                <w:b/>
                <w:sz w:val="16"/>
                <w:szCs w:val="16"/>
              </w:rPr>
            </w:pPr>
            <w:r w:rsidRPr="00A74A4B">
              <w:rPr>
                <w:rFonts w:ascii="Times New Roman" w:eastAsia="Times New Roman" w:hAnsi="Times New Roman" w:cs="Times New Roman"/>
                <w:b/>
                <w:sz w:val="16"/>
                <w:szCs w:val="16"/>
              </w:rPr>
              <w:t>Вопрос № 7</w:t>
            </w:r>
          </w:p>
          <w:p w:rsidR="00A74A4B" w:rsidRPr="00A74A4B" w:rsidRDefault="00A74A4B" w:rsidP="00A74A4B">
            <w:pPr>
              <w:widowControl w:val="0"/>
              <w:autoSpaceDE w:val="0"/>
              <w:autoSpaceDN w:val="0"/>
              <w:adjustRightInd w:val="0"/>
              <w:rPr>
                <w:rFonts w:ascii="Times New Roman" w:eastAsia="Times New Roman" w:hAnsi="Times New Roman" w:cs="Times New Roman"/>
                <w:b/>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b/>
                <w:i/>
                <w:iCs/>
                <w:sz w:val="16"/>
                <w:szCs w:val="16"/>
              </w:rPr>
            </w:pPr>
            <w:r w:rsidRPr="00A74A4B">
              <w:rPr>
                <w:rFonts w:ascii="Times New Roman" w:eastAsia="Times New Roman" w:hAnsi="Times New Roman" w:cs="Times New Roman"/>
                <w:b/>
                <w:i/>
                <w:iCs/>
                <w:sz w:val="16"/>
                <w:szCs w:val="16"/>
              </w:rPr>
              <w:t>Как следует уложить пострадавшего при потере им сознания и наличии дыхания и кровообращения для оказания первой помощи?</w:t>
            </w:r>
          </w:p>
          <w:p w:rsidR="00A74A4B" w:rsidRPr="00A74A4B" w:rsidRDefault="00A74A4B" w:rsidP="00A74A4B">
            <w:pPr>
              <w:widowControl w:val="0"/>
              <w:autoSpaceDE w:val="0"/>
              <w:autoSpaceDN w:val="0"/>
              <w:adjustRightInd w:val="0"/>
              <w:rPr>
                <w:rFonts w:ascii="Times New Roman" w:eastAsia="Times New Roman" w:hAnsi="Times New Roman" w:cs="Times New Roman"/>
                <w:b/>
                <w:bCs/>
                <w:i/>
                <w:iCs/>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i/>
                <w:iCs/>
                <w:sz w:val="16"/>
                <w:szCs w:val="16"/>
              </w:rPr>
              <w:t>1 На спину с подложенным под голову валиком.</w:t>
            </w: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i/>
                <w:iCs/>
                <w:sz w:val="16"/>
                <w:szCs w:val="16"/>
              </w:rPr>
              <w:t>2 На спину с вытянутыми ногами.</w:t>
            </w:r>
          </w:p>
          <w:p w:rsidR="00A74A4B" w:rsidRPr="00A74A4B" w:rsidRDefault="00A74A4B" w:rsidP="00A74A4B">
            <w:pPr>
              <w:widowControl w:val="0"/>
              <w:autoSpaceDE w:val="0"/>
              <w:autoSpaceDN w:val="0"/>
              <w:adjustRightInd w:val="0"/>
              <w:rPr>
                <w:rFonts w:ascii="Times New Roman" w:eastAsia="Times New Roman" w:hAnsi="Times New Roman" w:cs="Times New Roman"/>
                <w:i/>
                <w:iCs/>
                <w:sz w:val="16"/>
                <w:szCs w:val="16"/>
              </w:rPr>
            </w:pPr>
            <w:r w:rsidRPr="00A74A4B">
              <w:rPr>
                <w:rFonts w:ascii="Times New Roman" w:eastAsia="Times New Roman" w:hAnsi="Times New Roman" w:cs="Times New Roman"/>
                <w:i/>
                <w:iCs/>
                <w:sz w:val="16"/>
                <w:szCs w:val="16"/>
              </w:rPr>
              <w:t>3 Придать пострадавшему устойчивое боковое положение, чтобы согнутые колени опирались о землю, а верхняя рука находилась под щекой.</w:t>
            </w: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p>
        </w:tc>
        <w:tc>
          <w:tcPr>
            <w:tcW w:w="3147" w:type="dxa"/>
          </w:tcPr>
          <w:p w:rsidR="00A74A4B" w:rsidRPr="00A74A4B" w:rsidRDefault="00A74A4B" w:rsidP="00A74A4B">
            <w:pPr>
              <w:widowControl w:val="0"/>
              <w:autoSpaceDE w:val="0"/>
              <w:autoSpaceDN w:val="0"/>
              <w:adjustRightInd w:val="0"/>
              <w:rPr>
                <w:rFonts w:ascii="Times New Roman" w:eastAsia="Times New Roman" w:hAnsi="Times New Roman" w:cs="Times New Roman"/>
                <w:b/>
                <w:sz w:val="16"/>
                <w:szCs w:val="16"/>
              </w:rPr>
            </w:pPr>
            <w:r w:rsidRPr="00A74A4B">
              <w:rPr>
                <w:rFonts w:ascii="Times New Roman" w:eastAsia="Times New Roman" w:hAnsi="Times New Roman" w:cs="Times New Roman"/>
                <w:b/>
                <w:sz w:val="16"/>
                <w:szCs w:val="16"/>
              </w:rPr>
              <w:t xml:space="preserve">Вопрос № 8 </w:t>
            </w:r>
          </w:p>
          <w:p w:rsidR="00A74A4B" w:rsidRPr="00A74A4B" w:rsidRDefault="00A74A4B" w:rsidP="00A74A4B">
            <w:pPr>
              <w:widowControl w:val="0"/>
              <w:autoSpaceDE w:val="0"/>
              <w:autoSpaceDN w:val="0"/>
              <w:adjustRightInd w:val="0"/>
              <w:rPr>
                <w:rFonts w:ascii="Times New Roman" w:eastAsia="Times New Roman" w:hAnsi="Times New Roman" w:cs="Times New Roman"/>
                <w:b/>
                <w:sz w:val="16"/>
                <w:szCs w:val="16"/>
              </w:rPr>
            </w:pPr>
          </w:p>
          <w:p w:rsidR="00A74A4B" w:rsidRPr="00A74A4B" w:rsidRDefault="00A74A4B" w:rsidP="00A74A4B">
            <w:pPr>
              <w:widowControl w:val="0"/>
              <w:autoSpaceDE w:val="0"/>
              <w:autoSpaceDN w:val="0"/>
              <w:adjustRightInd w:val="0"/>
              <w:rPr>
                <w:rFonts w:ascii="Times New Roman" w:eastAsia="Times New Roman" w:hAnsi="Times New Roman" w:cs="Times New Roman"/>
                <w:sz w:val="16"/>
                <w:szCs w:val="16"/>
              </w:rPr>
            </w:pPr>
            <w:r w:rsidRPr="00A74A4B">
              <w:rPr>
                <w:rFonts w:ascii="Times New Roman" w:eastAsia="Times New Roman" w:hAnsi="Times New Roman" w:cs="Times New Roman"/>
                <w:b/>
                <w:i/>
                <w:iCs/>
                <w:sz w:val="16"/>
                <w:szCs w:val="16"/>
              </w:rPr>
              <w:t>На какой срок может быть наложен кровоостанавливающий жгут?</w:t>
            </w:r>
            <w:r w:rsidRPr="00A74A4B">
              <w:rPr>
                <w:rFonts w:ascii="Times New Roman" w:eastAsia="Times New Roman" w:hAnsi="Times New Roman" w:cs="Times New Roman"/>
                <w:sz w:val="16"/>
                <w:szCs w:val="16"/>
              </w:rPr>
              <w:br/>
            </w:r>
            <w:r w:rsidRPr="00A74A4B">
              <w:rPr>
                <w:rFonts w:ascii="Times New Roman" w:eastAsia="Times New Roman" w:hAnsi="Times New Roman" w:cs="Times New Roman"/>
                <w:sz w:val="16"/>
                <w:szCs w:val="16"/>
              </w:rPr>
              <w:br/>
              <w:t>1. Не более получаса в теплое время года и не более одного часа в холодное время года.</w:t>
            </w:r>
            <w:r w:rsidRPr="00A74A4B">
              <w:rPr>
                <w:rFonts w:ascii="Times New Roman" w:eastAsia="Times New Roman" w:hAnsi="Times New Roman" w:cs="Times New Roman"/>
                <w:sz w:val="16"/>
                <w:szCs w:val="16"/>
              </w:rPr>
              <w:br/>
              <w:t>2. Не более одного часа в теплое время года и не более получаса в холодное время года.</w:t>
            </w:r>
            <w:r w:rsidRPr="00A74A4B">
              <w:rPr>
                <w:rFonts w:ascii="Times New Roman" w:eastAsia="Times New Roman" w:hAnsi="Times New Roman" w:cs="Times New Roman"/>
                <w:sz w:val="16"/>
                <w:szCs w:val="16"/>
              </w:rPr>
              <w:br/>
              <w:t>3. Время не ограничено.</w:t>
            </w:r>
            <w:r w:rsidRPr="00A74A4B">
              <w:rPr>
                <w:rFonts w:ascii="Times New Roman" w:eastAsia="Times New Roman" w:hAnsi="Times New Roman" w:cs="Times New Roman"/>
                <w:sz w:val="16"/>
                <w:szCs w:val="16"/>
              </w:rPr>
              <w:br/>
            </w:r>
          </w:p>
        </w:tc>
      </w:tr>
      <w:tr w:rsidR="00A74A4B" w:rsidRPr="00A74A4B" w:rsidTr="00A74A4B">
        <w:tc>
          <w:tcPr>
            <w:tcW w:w="2694" w:type="dxa"/>
            <w:vMerge/>
          </w:tcPr>
          <w:p w:rsidR="00A74A4B" w:rsidRPr="00A74A4B" w:rsidRDefault="00A74A4B" w:rsidP="00A74A4B">
            <w:pPr>
              <w:rPr>
                <w:rFonts w:ascii="Calibri" w:hAnsi="Calibri" w:cs="Times New Roman"/>
                <w:b/>
                <w:bCs/>
                <w:color w:val="000000"/>
                <w:sz w:val="16"/>
                <w:szCs w:val="16"/>
              </w:rPr>
            </w:pPr>
          </w:p>
        </w:tc>
        <w:tc>
          <w:tcPr>
            <w:tcW w:w="2268" w:type="dxa"/>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t xml:space="preserve">Вопрос </w:t>
            </w:r>
            <w:r w:rsidRPr="00A74A4B">
              <w:rPr>
                <w:rFonts w:ascii="Calibri" w:hAnsi="Calibri" w:cs="Times New Roman"/>
                <w:b/>
                <w:bCs/>
                <w:color w:val="000000"/>
                <w:sz w:val="16"/>
                <w:szCs w:val="16"/>
              </w:rPr>
              <w:t>№ 10</w:t>
            </w:r>
          </w:p>
          <w:p w:rsidR="00A74A4B" w:rsidRPr="00A74A4B" w:rsidRDefault="00A74A4B" w:rsidP="00A74A4B">
            <w:pPr>
              <w:rPr>
                <w:rFonts w:ascii="Calibri" w:hAnsi="Calibri" w:cs="Times New Roman"/>
                <w:b/>
                <w:i/>
                <w:iCs/>
                <w:color w:val="000000"/>
                <w:sz w:val="16"/>
                <w:szCs w:val="16"/>
              </w:rPr>
            </w:pPr>
            <w:r w:rsidRPr="00A74A4B">
              <w:rPr>
                <w:rFonts w:ascii="Calibri" w:hAnsi="Calibri" w:cs="Times New Roman"/>
                <w:color w:val="000000"/>
                <w:sz w:val="16"/>
                <w:szCs w:val="16"/>
              </w:rPr>
              <w:br/>
            </w:r>
            <w:r w:rsidRPr="00A74A4B">
              <w:rPr>
                <w:rFonts w:ascii="Calibri" w:hAnsi="Calibri" w:cs="Times New Roman"/>
                <w:b/>
                <w:i/>
                <w:iCs/>
                <w:color w:val="000000"/>
                <w:sz w:val="16"/>
                <w:szCs w:val="16"/>
              </w:rPr>
              <w:t>Как определить наличие дыхания у потерявшего сознание пострадавшего?</w:t>
            </w:r>
          </w:p>
          <w:p w:rsidR="00A74A4B" w:rsidRPr="00A74A4B" w:rsidRDefault="00A74A4B" w:rsidP="00A74A4B">
            <w:pPr>
              <w:rPr>
                <w:rFonts w:ascii="Calibri" w:hAnsi="Calibri" w:cs="Times New Roman"/>
                <w:b/>
                <w:bCs/>
                <w:i/>
                <w:iCs/>
                <w:color w:val="000000"/>
                <w:sz w:val="16"/>
                <w:szCs w:val="16"/>
              </w:rPr>
            </w:pP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Взять пострадавшего за подбородок, запрокинуть голову и в течение 10 секунд проследить за движением его грудной клетки.</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2 Положить одну руку на лоб пострадавшего, двумя пальцами другой поднять подбородок и, запрокинув голову, наклониться к его лицу и в течение 10 секунд прислушаться к дыханию, постараться ощутить выдыхаемый воздух своей щекой, проследить за движением грудной клетки.</w:t>
            </w:r>
          </w:p>
          <w:p w:rsidR="00A74A4B" w:rsidRPr="00A74A4B" w:rsidRDefault="00A74A4B" w:rsidP="00A74A4B">
            <w:pPr>
              <w:rPr>
                <w:rFonts w:ascii="Calibri" w:hAnsi="Calibri" w:cs="Times New Roman"/>
                <w:b/>
                <w:bCs/>
                <w:color w:val="000000"/>
                <w:sz w:val="16"/>
                <w:szCs w:val="16"/>
              </w:rPr>
            </w:pPr>
            <w:r w:rsidRPr="00A74A4B">
              <w:rPr>
                <w:rFonts w:ascii="Calibri" w:hAnsi="Calibri" w:cs="Times New Roman"/>
                <w:i/>
                <w:iCs/>
                <w:color w:val="000000"/>
                <w:sz w:val="16"/>
                <w:szCs w:val="16"/>
              </w:rPr>
              <w:t>3 Не запрокидывая головы пострадавшего, наклониться к его лицу и в течение 10 секунд прислушаться к дыханию, почувствовать его своей щекой, проследить за движением его грудной клетки</w:t>
            </w:r>
            <w:proofErr w:type="gramStart"/>
            <w:r w:rsidRPr="00A74A4B">
              <w:rPr>
                <w:rFonts w:ascii="Calibri" w:hAnsi="Calibri" w:cs="Times New Roman"/>
                <w:i/>
                <w:iCs/>
                <w:color w:val="000000"/>
                <w:sz w:val="16"/>
                <w:szCs w:val="16"/>
              </w:rPr>
              <w:t xml:space="preserve">. </w:t>
            </w:r>
            <w:r w:rsidRPr="00A74A4B">
              <w:rPr>
                <w:rFonts w:ascii="Calibri" w:hAnsi="Calibri" w:cs="Times New Roman"/>
                <w:color w:val="000000"/>
                <w:sz w:val="16"/>
                <w:szCs w:val="16"/>
              </w:rPr>
              <w:t>пальцы</w:t>
            </w:r>
            <w:proofErr w:type="gramEnd"/>
            <w:r w:rsidRPr="00A74A4B">
              <w:rPr>
                <w:rFonts w:ascii="Calibri" w:hAnsi="Calibri" w:cs="Times New Roman"/>
                <w:color w:val="000000"/>
                <w:sz w:val="16"/>
                <w:szCs w:val="16"/>
              </w:rPr>
              <w:t xml:space="preserve"> - с другой стороны.</w:t>
            </w:r>
          </w:p>
        </w:tc>
        <w:tc>
          <w:tcPr>
            <w:tcW w:w="2552" w:type="dxa"/>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t xml:space="preserve">Вопрос </w:t>
            </w:r>
            <w:r w:rsidRPr="00A74A4B">
              <w:rPr>
                <w:rFonts w:ascii="Calibri" w:hAnsi="Calibri" w:cs="Times New Roman"/>
                <w:b/>
                <w:bCs/>
                <w:color w:val="000000"/>
                <w:sz w:val="16"/>
                <w:szCs w:val="16"/>
              </w:rPr>
              <w:t>№ 11</w:t>
            </w:r>
          </w:p>
          <w:p w:rsidR="00A74A4B" w:rsidRPr="00A74A4B" w:rsidRDefault="00A74A4B" w:rsidP="00A74A4B">
            <w:pPr>
              <w:rPr>
                <w:rFonts w:ascii="Calibri" w:hAnsi="Calibri" w:cs="Times New Roman"/>
                <w:b/>
                <w:i/>
                <w:iCs/>
                <w:color w:val="000000"/>
                <w:sz w:val="16"/>
                <w:szCs w:val="16"/>
              </w:rPr>
            </w:pPr>
            <w:r w:rsidRPr="00A74A4B">
              <w:rPr>
                <w:rFonts w:ascii="Calibri" w:hAnsi="Calibri" w:cs="Times New Roman"/>
                <w:color w:val="000000"/>
                <w:sz w:val="16"/>
                <w:szCs w:val="16"/>
              </w:rPr>
              <w:br/>
            </w:r>
            <w:r w:rsidRPr="00A74A4B">
              <w:rPr>
                <w:rFonts w:ascii="Calibri" w:hAnsi="Calibri" w:cs="Times New Roman"/>
                <w:b/>
                <w:i/>
                <w:iCs/>
                <w:color w:val="000000"/>
                <w:sz w:val="16"/>
                <w:szCs w:val="16"/>
              </w:rPr>
              <w:t>Что необходимо сделать для извлечения инородного тела, попавшего в дыхательные пути пострадавшего?</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Уложить пострадавшего на свое колено лицом вниз и ударить кулаком по спине несколько раз.</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2 Вызвать рвоту, надавив на корень языка. При отрицательном результате ударить ребром ладони по спине пострадавшего либо встать спереди и сильно надавить кулаком на его живот.</w:t>
            </w:r>
          </w:p>
          <w:p w:rsidR="00A74A4B" w:rsidRPr="00A74A4B" w:rsidRDefault="00A74A4B" w:rsidP="00A74A4B">
            <w:pPr>
              <w:rPr>
                <w:rFonts w:ascii="Calibri" w:hAnsi="Calibri" w:cs="Times New Roman"/>
                <w:b/>
                <w:bCs/>
                <w:color w:val="000000"/>
                <w:sz w:val="16"/>
                <w:szCs w:val="16"/>
              </w:rPr>
            </w:pPr>
            <w:r w:rsidRPr="00A74A4B">
              <w:rPr>
                <w:rFonts w:ascii="Calibri" w:hAnsi="Calibri" w:cs="Times New Roman"/>
                <w:i/>
                <w:iCs/>
                <w:color w:val="000000"/>
                <w:sz w:val="16"/>
                <w:szCs w:val="16"/>
              </w:rPr>
              <w:t>3 Встать сбоку от пострадавшего, поддерживая его одной рукой под грудь, второй рукой наклонить корпус пострадавшего вперед головой вниз. Нанести пять резких ударов основанием ладони в область между лопаток. При отрицательном результате встать сзади, обхватить его обеими руками чуть выше пупка, сцепить свои руки в замок и пять раз резко надавить на область живота в направлении внутрь и кверху.</w:t>
            </w:r>
          </w:p>
        </w:tc>
        <w:tc>
          <w:tcPr>
            <w:tcW w:w="3147" w:type="dxa"/>
          </w:tcPr>
          <w:p w:rsidR="00A74A4B" w:rsidRPr="00A74A4B" w:rsidRDefault="00A74A4B" w:rsidP="00A74A4B">
            <w:pPr>
              <w:rPr>
                <w:rFonts w:ascii="Calibri" w:hAnsi="Calibri" w:cs="Times New Roman"/>
                <w:b/>
                <w:i/>
                <w:iCs/>
                <w:color w:val="000000"/>
                <w:sz w:val="16"/>
                <w:szCs w:val="16"/>
              </w:rPr>
            </w:pPr>
            <w:r w:rsidRPr="00A74A4B">
              <w:rPr>
                <w:rFonts w:ascii="Calibri" w:hAnsi="Calibri" w:cs="Times New Roman"/>
                <w:b/>
                <w:sz w:val="16"/>
                <w:szCs w:val="16"/>
              </w:rPr>
              <w:t xml:space="preserve">Вопрос </w:t>
            </w:r>
            <w:r w:rsidRPr="00A74A4B">
              <w:rPr>
                <w:rFonts w:ascii="Calibri" w:hAnsi="Calibri" w:cs="Times New Roman"/>
                <w:b/>
                <w:bCs/>
                <w:color w:val="000000"/>
                <w:sz w:val="16"/>
                <w:szCs w:val="16"/>
              </w:rPr>
              <w:t>№ 12</w:t>
            </w:r>
            <w:r w:rsidRPr="00A74A4B">
              <w:rPr>
                <w:rFonts w:ascii="Calibri" w:hAnsi="Calibri" w:cs="Times New Roman"/>
                <w:color w:val="000000"/>
                <w:sz w:val="16"/>
                <w:szCs w:val="16"/>
              </w:rPr>
              <w:br/>
            </w:r>
            <w:r w:rsidRPr="00A74A4B">
              <w:rPr>
                <w:rFonts w:ascii="Calibri" w:hAnsi="Calibri" w:cs="Times New Roman"/>
                <w:b/>
                <w:i/>
                <w:iCs/>
                <w:color w:val="000000"/>
                <w:sz w:val="16"/>
                <w:szCs w:val="16"/>
              </w:rPr>
              <w:t>Каковы признаки кровотечения из крупной артерии и с чего начинается первая помощь при ее ранении?</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Кровь темного цвета вытекает из раны медленно. На рану накладывается давящая повязка, с указанием в записке времени наложения повязки.</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2 Кровь ярко-алого цвета вытекает из раны пульсирующей или фонтанирующей струей. Артерия прижимается пальцами, затем в точках прижатия выше раны, максимально близко к ней, накладывается кровоостанавливающий жгут с указанием в записке времени наложения жгута.</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3 Кровь вытекает из раны медленно. Накладывается кровоостанавливающий жгут ниже места ранения, с указанием в записке времени наложения жгута.</w:t>
            </w:r>
          </w:p>
        </w:tc>
      </w:tr>
      <w:tr w:rsidR="00A74A4B" w:rsidRPr="00A74A4B" w:rsidTr="00A74A4B">
        <w:tc>
          <w:tcPr>
            <w:tcW w:w="2694" w:type="dxa"/>
          </w:tcPr>
          <w:p w:rsidR="00A74A4B" w:rsidRPr="00A74A4B" w:rsidRDefault="00A74A4B" w:rsidP="00A74A4B">
            <w:pPr>
              <w:shd w:val="clear" w:color="auto" w:fill="FFFFFF"/>
              <w:spacing w:before="72" w:after="240"/>
              <w:rPr>
                <w:rFonts w:ascii="Times New Roman" w:eastAsia="Times New Roman" w:hAnsi="Times New Roman" w:cs="Times New Roman"/>
                <w:b/>
                <w:bCs/>
                <w:color w:val="000000"/>
                <w:sz w:val="16"/>
                <w:szCs w:val="16"/>
              </w:rPr>
            </w:pPr>
            <w:r w:rsidRPr="00A74A4B">
              <w:rPr>
                <w:rFonts w:ascii="Times New Roman" w:eastAsia="Times New Roman" w:hAnsi="Times New Roman" w:cs="Times New Roman"/>
                <w:b/>
                <w:sz w:val="16"/>
                <w:szCs w:val="16"/>
              </w:rPr>
              <w:lastRenderedPageBreak/>
              <w:t xml:space="preserve">Вопрос </w:t>
            </w:r>
            <w:r w:rsidRPr="00A74A4B">
              <w:rPr>
                <w:rFonts w:ascii="Times New Roman" w:eastAsia="Times New Roman" w:hAnsi="Times New Roman" w:cs="Times New Roman"/>
                <w:b/>
                <w:bCs/>
                <w:color w:val="000000"/>
                <w:sz w:val="16"/>
                <w:szCs w:val="16"/>
              </w:rPr>
              <w:t xml:space="preserve">№ 13 </w:t>
            </w:r>
          </w:p>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i/>
                <w:iCs/>
                <w:color w:val="000000"/>
                <w:sz w:val="16"/>
                <w:szCs w:val="16"/>
              </w:rPr>
              <w:t>Разрешено ли давать пострадавшему, лекарственные средства при оказании ему первой помощи?</w:t>
            </w:r>
            <w:r w:rsidRPr="00A74A4B">
              <w:rPr>
                <w:rFonts w:ascii="Calibri" w:hAnsi="Calibri" w:cs="Times New Roman"/>
                <w:color w:val="000000"/>
                <w:sz w:val="16"/>
                <w:szCs w:val="16"/>
              </w:rPr>
              <w:br/>
            </w:r>
            <w:r w:rsidRPr="00A74A4B">
              <w:rPr>
                <w:rFonts w:ascii="Calibri" w:hAnsi="Calibri" w:cs="Times New Roman"/>
                <w:color w:val="000000"/>
                <w:sz w:val="16"/>
                <w:szCs w:val="16"/>
              </w:rPr>
              <w:br/>
            </w:r>
            <w:proofErr w:type="gramStart"/>
            <w:r w:rsidRPr="00A74A4B">
              <w:rPr>
                <w:rFonts w:ascii="Calibri" w:hAnsi="Calibri" w:cs="Times New Roman"/>
                <w:color w:val="000000"/>
                <w:sz w:val="16"/>
                <w:szCs w:val="16"/>
              </w:rPr>
              <w:t>1 .</w:t>
            </w:r>
            <w:proofErr w:type="gramEnd"/>
            <w:r w:rsidRPr="00A74A4B">
              <w:rPr>
                <w:rFonts w:ascii="Calibri" w:hAnsi="Calibri" w:cs="Times New Roman"/>
                <w:color w:val="000000"/>
                <w:sz w:val="16"/>
                <w:szCs w:val="16"/>
              </w:rPr>
              <w:t>Разрешено.</w:t>
            </w:r>
            <w:r w:rsidRPr="00A74A4B">
              <w:rPr>
                <w:rFonts w:ascii="Calibri" w:hAnsi="Calibri" w:cs="Times New Roman"/>
                <w:color w:val="000000"/>
                <w:sz w:val="16"/>
                <w:szCs w:val="16"/>
              </w:rPr>
              <w:br/>
              <w:t>2. Разрешено в случае крайней необходимости.</w:t>
            </w:r>
            <w:r w:rsidRPr="00A74A4B">
              <w:rPr>
                <w:rFonts w:ascii="Calibri" w:hAnsi="Calibri" w:cs="Times New Roman"/>
                <w:color w:val="000000"/>
                <w:sz w:val="16"/>
                <w:szCs w:val="16"/>
              </w:rPr>
              <w:br/>
              <w:t>3. Запрещено.</w:t>
            </w:r>
          </w:p>
        </w:tc>
        <w:tc>
          <w:tcPr>
            <w:tcW w:w="2268" w:type="dxa"/>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t xml:space="preserve">Вопрос </w:t>
            </w:r>
            <w:r w:rsidRPr="00A74A4B">
              <w:rPr>
                <w:rFonts w:ascii="Calibri" w:hAnsi="Calibri" w:cs="Times New Roman"/>
                <w:b/>
                <w:bCs/>
                <w:color w:val="000000"/>
                <w:sz w:val="16"/>
                <w:szCs w:val="16"/>
              </w:rPr>
              <w:t xml:space="preserve">№ 14 </w:t>
            </w:r>
          </w:p>
          <w:p w:rsidR="00A74A4B" w:rsidRPr="00A74A4B" w:rsidRDefault="00A74A4B" w:rsidP="00A74A4B">
            <w:pPr>
              <w:rPr>
                <w:rFonts w:ascii="Calibri" w:hAnsi="Calibri" w:cs="Times New Roman"/>
                <w:b/>
                <w:bCs/>
                <w:i/>
                <w:color w:val="000000"/>
                <w:sz w:val="16"/>
                <w:szCs w:val="16"/>
              </w:rPr>
            </w:pPr>
            <w:r w:rsidRPr="00A74A4B">
              <w:rPr>
                <w:rFonts w:ascii="Calibri" w:hAnsi="Calibri" w:cs="Times New Roman"/>
                <w:color w:val="000000"/>
                <w:sz w:val="16"/>
                <w:szCs w:val="16"/>
              </w:rPr>
              <w:br/>
            </w:r>
            <w:r w:rsidRPr="00A74A4B">
              <w:rPr>
                <w:rFonts w:ascii="Calibri" w:hAnsi="Calibri" w:cs="Times New Roman"/>
                <w:b/>
                <w:bCs/>
                <w:i/>
                <w:color w:val="000000"/>
                <w:sz w:val="16"/>
                <w:szCs w:val="16"/>
              </w:rPr>
              <w:t>Как остановить кровотечение из вены и некрупных артерий?</w:t>
            </w:r>
          </w:p>
          <w:p w:rsidR="00A74A4B" w:rsidRPr="00A74A4B" w:rsidRDefault="00A74A4B" w:rsidP="00A74A4B">
            <w:pPr>
              <w:rPr>
                <w:rFonts w:ascii="Calibri" w:hAnsi="Calibri" w:cs="Times New Roman"/>
                <w:bCs/>
                <w:i/>
                <w:color w:val="000000"/>
                <w:sz w:val="16"/>
                <w:szCs w:val="16"/>
              </w:rPr>
            </w:pPr>
          </w:p>
          <w:p w:rsidR="00A74A4B" w:rsidRPr="00A74A4B" w:rsidRDefault="00A74A4B" w:rsidP="00A74A4B">
            <w:pPr>
              <w:ind w:left="175"/>
              <w:contextualSpacing/>
              <w:rPr>
                <w:rFonts w:ascii="Times New Roman" w:hAnsi="Times New Roman" w:cs="Times New Roman"/>
                <w:bCs/>
                <w:i/>
                <w:color w:val="000000"/>
                <w:sz w:val="16"/>
                <w:szCs w:val="16"/>
              </w:rPr>
            </w:pPr>
            <w:r w:rsidRPr="00A74A4B">
              <w:rPr>
                <w:rFonts w:ascii="Times New Roman" w:hAnsi="Times New Roman" w:cs="Times New Roman"/>
                <w:bCs/>
                <w:i/>
                <w:color w:val="000000"/>
                <w:sz w:val="16"/>
                <w:szCs w:val="16"/>
              </w:rPr>
              <w:t>1. Наложить давящую повязку</w:t>
            </w:r>
          </w:p>
          <w:p w:rsidR="00A74A4B" w:rsidRPr="00A74A4B" w:rsidRDefault="00A74A4B" w:rsidP="00A74A4B">
            <w:pPr>
              <w:ind w:left="175"/>
              <w:contextualSpacing/>
              <w:rPr>
                <w:rFonts w:ascii="Times New Roman" w:hAnsi="Times New Roman" w:cs="Times New Roman"/>
                <w:bCs/>
                <w:i/>
                <w:color w:val="000000"/>
                <w:sz w:val="16"/>
                <w:szCs w:val="16"/>
              </w:rPr>
            </w:pPr>
            <w:r w:rsidRPr="00A74A4B">
              <w:rPr>
                <w:rFonts w:ascii="Times New Roman" w:hAnsi="Times New Roman" w:cs="Times New Roman"/>
                <w:bCs/>
                <w:i/>
                <w:color w:val="000000"/>
                <w:sz w:val="16"/>
                <w:szCs w:val="16"/>
              </w:rPr>
              <w:t>2. Наложить жгут выше места ранения</w:t>
            </w:r>
          </w:p>
          <w:p w:rsidR="00A74A4B" w:rsidRPr="00A74A4B" w:rsidRDefault="00A74A4B" w:rsidP="00A74A4B">
            <w:pPr>
              <w:ind w:left="175"/>
              <w:contextualSpacing/>
              <w:rPr>
                <w:rFonts w:ascii="Times New Roman" w:hAnsi="Times New Roman" w:cs="Times New Roman"/>
                <w:bCs/>
                <w:i/>
                <w:color w:val="000000"/>
                <w:sz w:val="16"/>
                <w:szCs w:val="16"/>
              </w:rPr>
            </w:pPr>
            <w:r w:rsidRPr="00A74A4B">
              <w:rPr>
                <w:rFonts w:ascii="Times New Roman" w:hAnsi="Times New Roman" w:cs="Times New Roman"/>
                <w:bCs/>
                <w:i/>
                <w:color w:val="000000"/>
                <w:sz w:val="16"/>
                <w:szCs w:val="16"/>
              </w:rPr>
              <w:t>3. Наложить жгут ниже места ранения</w:t>
            </w:r>
          </w:p>
          <w:p w:rsidR="00A74A4B" w:rsidRPr="00A74A4B" w:rsidRDefault="00A74A4B" w:rsidP="00A74A4B">
            <w:pPr>
              <w:rPr>
                <w:rFonts w:ascii="Calibri" w:hAnsi="Calibri" w:cs="Times New Roman"/>
                <w:b/>
                <w:bCs/>
                <w:color w:val="000000"/>
                <w:sz w:val="16"/>
                <w:szCs w:val="16"/>
              </w:rPr>
            </w:pPr>
          </w:p>
        </w:tc>
        <w:tc>
          <w:tcPr>
            <w:tcW w:w="2552" w:type="dxa"/>
          </w:tcPr>
          <w:p w:rsidR="00A74A4B" w:rsidRPr="00A74A4B" w:rsidRDefault="00A74A4B" w:rsidP="00A74A4B">
            <w:pPr>
              <w:shd w:val="clear" w:color="auto" w:fill="FFFFFF"/>
              <w:spacing w:before="72" w:after="240"/>
              <w:rPr>
                <w:rFonts w:ascii="Times New Roman" w:eastAsia="Times New Roman" w:hAnsi="Times New Roman" w:cs="Times New Roman"/>
                <w:b/>
                <w:bCs/>
                <w:color w:val="000000"/>
                <w:sz w:val="16"/>
                <w:szCs w:val="16"/>
              </w:rPr>
            </w:pPr>
            <w:r w:rsidRPr="00A74A4B">
              <w:rPr>
                <w:rFonts w:ascii="Times New Roman" w:eastAsia="Times New Roman" w:hAnsi="Times New Roman" w:cs="Times New Roman"/>
                <w:b/>
                <w:sz w:val="16"/>
                <w:szCs w:val="16"/>
              </w:rPr>
              <w:t xml:space="preserve">Вопрос </w:t>
            </w:r>
            <w:r w:rsidRPr="00A74A4B">
              <w:rPr>
                <w:rFonts w:ascii="Times New Roman" w:eastAsia="Times New Roman" w:hAnsi="Times New Roman" w:cs="Times New Roman"/>
                <w:b/>
                <w:bCs/>
                <w:color w:val="000000"/>
                <w:sz w:val="16"/>
                <w:szCs w:val="16"/>
              </w:rPr>
              <w:t>№ 15</w:t>
            </w:r>
          </w:p>
          <w:p w:rsidR="00A74A4B" w:rsidRPr="00A74A4B" w:rsidRDefault="00A74A4B" w:rsidP="00A74A4B">
            <w:pPr>
              <w:rPr>
                <w:rFonts w:ascii="Calibri" w:hAnsi="Calibri" w:cs="Times New Roman"/>
                <w:b/>
                <w:i/>
                <w:iCs/>
                <w:color w:val="000000"/>
                <w:sz w:val="16"/>
                <w:szCs w:val="16"/>
              </w:rPr>
            </w:pPr>
            <w:r w:rsidRPr="00A74A4B">
              <w:rPr>
                <w:rFonts w:ascii="Calibri" w:hAnsi="Calibri" w:cs="Times New Roman"/>
                <w:b/>
                <w:i/>
                <w:iCs/>
                <w:color w:val="000000"/>
                <w:sz w:val="16"/>
                <w:szCs w:val="16"/>
              </w:rPr>
              <w:t>Каковы первоначальные действия при оказании первой помощи в случае ранения, полученного в результате ДТП?</w:t>
            </w:r>
          </w:p>
          <w:p w:rsidR="00A74A4B" w:rsidRPr="00A74A4B" w:rsidRDefault="00A74A4B" w:rsidP="00A74A4B">
            <w:pPr>
              <w:rPr>
                <w:rFonts w:ascii="Calibri" w:hAnsi="Calibri" w:cs="Times New Roman"/>
                <w:b/>
                <w:i/>
                <w:iCs/>
                <w:color w:val="000000"/>
                <w:sz w:val="16"/>
                <w:szCs w:val="16"/>
              </w:rPr>
            </w:pP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Промыть рану водой, удалить инородные тела, внедрившиеся в рану, приложить стерильную вату, закрепив ее бинтовой повязкой.</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2 Надеть медицинские перчатки, рану промыть спиртовым раствором йода, смазать лечебной мазью и заклеить сплошным лейкопластырем.</w:t>
            </w:r>
          </w:p>
          <w:p w:rsidR="00A74A4B" w:rsidRPr="00A74A4B" w:rsidRDefault="00A74A4B" w:rsidP="00A74A4B">
            <w:pPr>
              <w:rPr>
                <w:rFonts w:ascii="Calibri" w:hAnsi="Calibri" w:cs="Times New Roman"/>
                <w:color w:val="000000"/>
                <w:sz w:val="16"/>
                <w:szCs w:val="16"/>
              </w:rPr>
            </w:pPr>
            <w:r w:rsidRPr="00A74A4B">
              <w:rPr>
                <w:rFonts w:ascii="Calibri" w:hAnsi="Calibri" w:cs="Times New Roman"/>
                <w:i/>
                <w:iCs/>
                <w:color w:val="000000"/>
                <w:sz w:val="16"/>
                <w:szCs w:val="16"/>
              </w:rPr>
              <w:t>3 Надеть медицинские перчатки, рану не промывать, на рану наложить марлевую стерильную салфетку, закрепив ее лейкопластырем по краям или бинтовой повязкой.</w:t>
            </w:r>
          </w:p>
        </w:tc>
        <w:tc>
          <w:tcPr>
            <w:tcW w:w="3147" w:type="dxa"/>
          </w:tcPr>
          <w:p w:rsidR="00A74A4B" w:rsidRPr="00A74A4B" w:rsidRDefault="00A74A4B" w:rsidP="00A74A4B">
            <w:pPr>
              <w:rPr>
                <w:rFonts w:ascii="Calibri" w:hAnsi="Calibri" w:cs="Times New Roman"/>
                <w:i/>
                <w:iCs/>
                <w:color w:val="000000"/>
                <w:sz w:val="16"/>
                <w:szCs w:val="16"/>
              </w:rPr>
            </w:pPr>
            <w:r w:rsidRPr="00A74A4B">
              <w:rPr>
                <w:rFonts w:ascii="Calibri" w:hAnsi="Calibri" w:cs="Times New Roman"/>
                <w:b/>
                <w:sz w:val="16"/>
                <w:szCs w:val="16"/>
              </w:rPr>
              <w:t xml:space="preserve">Вопрос </w:t>
            </w:r>
            <w:r w:rsidRPr="00A74A4B">
              <w:rPr>
                <w:rFonts w:ascii="Calibri" w:hAnsi="Calibri" w:cs="Times New Roman"/>
                <w:b/>
                <w:bCs/>
                <w:color w:val="000000"/>
                <w:sz w:val="16"/>
                <w:szCs w:val="16"/>
              </w:rPr>
              <w:t>№ 16</w:t>
            </w:r>
            <w:r w:rsidRPr="00A74A4B">
              <w:rPr>
                <w:rFonts w:ascii="Calibri" w:hAnsi="Calibri" w:cs="Times New Roman"/>
                <w:color w:val="000000"/>
                <w:sz w:val="16"/>
                <w:szCs w:val="16"/>
              </w:rPr>
              <w:br/>
            </w:r>
            <w:r w:rsidRPr="00A74A4B">
              <w:rPr>
                <w:rFonts w:ascii="Calibri" w:hAnsi="Calibri" w:cs="Times New Roman"/>
                <w:b/>
                <w:i/>
                <w:iCs/>
                <w:color w:val="000000"/>
                <w:sz w:val="16"/>
                <w:szCs w:val="16"/>
              </w:rPr>
              <w:t>Как обеспечить восстановление проходимости дыхательных путей пострадавшего при подготовке его к проведению сердечно-легочной реанимации?</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Уложить пострадавшего на спину на твердую поверхность, запрокинуть ему голову, положить одну руку на лоб, приподняв подбородок двумя пальцами другой руки.</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2 Уложить пострадавшего на бок, наклонить его голову к груди. При наличии слизи и рвотных масс очистить от них ротовую полость.</w:t>
            </w:r>
          </w:p>
          <w:p w:rsidR="00A74A4B" w:rsidRPr="00A74A4B" w:rsidRDefault="00A74A4B" w:rsidP="00A74A4B">
            <w:pPr>
              <w:rPr>
                <w:rFonts w:ascii="Calibri" w:hAnsi="Calibri" w:cs="Times New Roman"/>
                <w:b/>
                <w:bCs/>
                <w:color w:val="000000"/>
                <w:sz w:val="16"/>
                <w:szCs w:val="16"/>
              </w:rPr>
            </w:pPr>
            <w:r w:rsidRPr="00A74A4B">
              <w:rPr>
                <w:rFonts w:ascii="Calibri" w:hAnsi="Calibri" w:cs="Times New Roman"/>
                <w:i/>
                <w:iCs/>
                <w:color w:val="000000"/>
                <w:sz w:val="16"/>
                <w:szCs w:val="16"/>
              </w:rPr>
              <w:t>3 Уложить пострадавшего на спину и, не запрокидывая ему голову, сжать щеки, чтобы раздвинуть губы и раскрыть рот. При наличии слизи и рвотных масс очистить от них ротовую полость.</w:t>
            </w:r>
          </w:p>
        </w:tc>
      </w:tr>
      <w:tr w:rsidR="00A74A4B" w:rsidRPr="00A74A4B" w:rsidTr="00A74A4B">
        <w:tc>
          <w:tcPr>
            <w:tcW w:w="2694" w:type="dxa"/>
          </w:tcPr>
          <w:p w:rsidR="00A74A4B" w:rsidRPr="00A74A4B" w:rsidRDefault="00A74A4B" w:rsidP="00A74A4B">
            <w:pPr>
              <w:shd w:val="clear" w:color="auto" w:fill="FFFFFF"/>
              <w:spacing w:before="72" w:beforeAutospacing="1" w:after="240" w:afterAutospacing="1"/>
              <w:rPr>
                <w:rFonts w:ascii="Times New Roman" w:eastAsia="Times New Roman" w:hAnsi="Times New Roman" w:cs="Times New Roman"/>
                <w:b/>
                <w:bCs/>
                <w:color w:val="000000"/>
                <w:sz w:val="16"/>
                <w:szCs w:val="16"/>
              </w:rPr>
            </w:pPr>
            <w:r w:rsidRPr="00A74A4B">
              <w:rPr>
                <w:rFonts w:ascii="Times New Roman" w:eastAsia="Times New Roman" w:hAnsi="Times New Roman" w:cs="Times New Roman"/>
                <w:b/>
                <w:sz w:val="16"/>
                <w:szCs w:val="16"/>
              </w:rPr>
              <w:t xml:space="preserve">Вопрос </w:t>
            </w:r>
            <w:r w:rsidRPr="00A74A4B">
              <w:rPr>
                <w:rFonts w:ascii="Times New Roman" w:eastAsia="Times New Roman" w:hAnsi="Times New Roman" w:cs="Times New Roman"/>
                <w:b/>
                <w:bCs/>
                <w:color w:val="000000"/>
                <w:sz w:val="16"/>
                <w:szCs w:val="16"/>
              </w:rPr>
              <w:t>№ 17</w:t>
            </w:r>
          </w:p>
          <w:p w:rsidR="00A74A4B" w:rsidRPr="00A74A4B" w:rsidRDefault="00A74A4B" w:rsidP="00A74A4B">
            <w:pPr>
              <w:shd w:val="clear" w:color="auto" w:fill="FFFFFF"/>
              <w:spacing w:before="72" w:beforeAutospacing="1" w:after="240" w:afterAutospacing="1"/>
              <w:rPr>
                <w:rFonts w:ascii="Times New Roman" w:eastAsia="Times New Roman" w:hAnsi="Times New Roman" w:cs="Times New Roman"/>
                <w:b/>
                <w:i/>
                <w:iCs/>
                <w:color w:val="000000"/>
                <w:sz w:val="16"/>
                <w:szCs w:val="16"/>
              </w:rPr>
            </w:pPr>
            <w:r w:rsidRPr="00A74A4B">
              <w:rPr>
                <w:rFonts w:ascii="Times New Roman" w:eastAsia="Times New Roman" w:hAnsi="Times New Roman" w:cs="Times New Roman"/>
                <w:b/>
                <w:i/>
                <w:iCs/>
                <w:color w:val="000000"/>
                <w:sz w:val="16"/>
                <w:szCs w:val="16"/>
              </w:rPr>
              <w:t>Каким образом проводится сердечно-легочная реанимация пострадавшего?</w:t>
            </w:r>
          </w:p>
          <w:p w:rsidR="00A74A4B" w:rsidRPr="00A74A4B" w:rsidRDefault="00A74A4B" w:rsidP="00A74A4B">
            <w:pPr>
              <w:widowControl w:val="0"/>
              <w:autoSpaceDE w:val="0"/>
              <w:autoSpaceDN w:val="0"/>
              <w:adjustRightInd w:val="0"/>
              <w:rPr>
                <w:rFonts w:ascii="Times New Roman" w:eastAsia="Times New Roman" w:hAnsi="Times New Roman" w:cs="Times New Roman"/>
                <w:sz w:val="15"/>
                <w:szCs w:val="15"/>
              </w:rPr>
            </w:pPr>
            <w:r w:rsidRPr="00A74A4B">
              <w:rPr>
                <w:rFonts w:ascii="Times New Roman" w:eastAsia="Times New Roman" w:hAnsi="Times New Roman" w:cs="Times New Roman"/>
                <w:sz w:val="15"/>
                <w:szCs w:val="15"/>
              </w:rPr>
              <w:t>1 Искусственное дыхание и давление руками на грудину пострадавшего: вначале 1 вдох методом «Рот ко рту», затем 15 надавливаний на грудину.</w:t>
            </w:r>
          </w:p>
          <w:p w:rsidR="00A74A4B" w:rsidRPr="00A74A4B" w:rsidRDefault="00A74A4B" w:rsidP="00A74A4B">
            <w:pPr>
              <w:widowControl w:val="0"/>
              <w:autoSpaceDE w:val="0"/>
              <w:autoSpaceDN w:val="0"/>
              <w:adjustRightInd w:val="0"/>
              <w:rPr>
                <w:rFonts w:ascii="Times New Roman" w:eastAsia="Times New Roman" w:hAnsi="Times New Roman" w:cs="Times New Roman"/>
                <w:sz w:val="15"/>
                <w:szCs w:val="15"/>
              </w:rPr>
            </w:pPr>
            <w:r w:rsidRPr="00A74A4B">
              <w:rPr>
                <w:rFonts w:ascii="Times New Roman" w:eastAsia="Times New Roman" w:hAnsi="Times New Roman" w:cs="Times New Roman"/>
                <w:sz w:val="15"/>
                <w:szCs w:val="15"/>
              </w:rPr>
              <w:t>2 Давление руками на грудину пострадавшего и искусственное дыхание: вначале 15 надавливаний на грудину, затем 1 вдох методом «Рот ко рту».</w:t>
            </w:r>
          </w:p>
          <w:p w:rsidR="00A74A4B" w:rsidRPr="00A74A4B" w:rsidRDefault="00A74A4B" w:rsidP="00A74A4B">
            <w:pPr>
              <w:widowControl w:val="0"/>
              <w:autoSpaceDE w:val="0"/>
              <w:autoSpaceDN w:val="0"/>
              <w:adjustRightInd w:val="0"/>
              <w:rPr>
                <w:rFonts w:ascii="Times New Roman" w:eastAsia="Times New Roman" w:hAnsi="Times New Roman" w:cs="Times New Roman"/>
                <w:sz w:val="20"/>
                <w:szCs w:val="20"/>
              </w:rPr>
            </w:pPr>
            <w:r w:rsidRPr="00A74A4B">
              <w:rPr>
                <w:rFonts w:ascii="Times New Roman" w:eastAsia="Times New Roman" w:hAnsi="Times New Roman" w:cs="Times New Roman"/>
                <w:sz w:val="15"/>
                <w:szCs w:val="15"/>
              </w:rPr>
              <w:t xml:space="preserve">3 Давление руками на грудину пострадавшего и искусственное дыхание: вначале 30 надавливаний на </w:t>
            </w:r>
            <w:r w:rsidRPr="00A74A4B">
              <w:rPr>
                <w:rFonts w:ascii="Times New Roman" w:eastAsia="Times New Roman" w:hAnsi="Times New Roman" w:cs="Times New Roman"/>
                <w:sz w:val="15"/>
                <w:szCs w:val="15"/>
              </w:rPr>
              <w:lastRenderedPageBreak/>
              <w:t>грудину, затем 2 вдоха методом «Рот ко рту»</w:t>
            </w:r>
          </w:p>
        </w:tc>
        <w:tc>
          <w:tcPr>
            <w:tcW w:w="2268" w:type="dxa"/>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lastRenderedPageBreak/>
              <w:t xml:space="preserve">Вопрос </w:t>
            </w:r>
            <w:r w:rsidRPr="00A74A4B">
              <w:rPr>
                <w:rFonts w:ascii="Calibri" w:hAnsi="Calibri" w:cs="Times New Roman"/>
                <w:b/>
                <w:bCs/>
                <w:color w:val="000000"/>
                <w:sz w:val="16"/>
                <w:szCs w:val="16"/>
              </w:rPr>
              <w:t>№ 18</w:t>
            </w:r>
          </w:p>
          <w:p w:rsidR="00A74A4B" w:rsidRPr="00A74A4B" w:rsidRDefault="00A74A4B" w:rsidP="00A74A4B">
            <w:pPr>
              <w:rPr>
                <w:rFonts w:ascii="Calibri" w:hAnsi="Calibri" w:cs="Times New Roman"/>
                <w:b/>
                <w:i/>
                <w:color w:val="000000"/>
                <w:sz w:val="16"/>
                <w:szCs w:val="16"/>
              </w:rPr>
            </w:pPr>
            <w:r w:rsidRPr="00A74A4B">
              <w:rPr>
                <w:rFonts w:ascii="Calibri" w:hAnsi="Calibri" w:cs="Times New Roman"/>
                <w:b/>
                <w:i/>
                <w:color w:val="000000"/>
                <w:sz w:val="16"/>
                <w:szCs w:val="16"/>
              </w:rPr>
              <w:t>Как оказывается первая помощь при переломах конечностей, если отсутствуют транспортные шины и подручные средства для их изготовления?</w:t>
            </w:r>
          </w:p>
          <w:tbl>
            <w:tblPr>
              <w:tblW w:w="3572" w:type="dxa"/>
              <w:tblLayout w:type="fixed"/>
              <w:tblCellMar>
                <w:left w:w="0" w:type="dxa"/>
                <w:right w:w="0" w:type="dxa"/>
              </w:tblCellMar>
              <w:tblLook w:val="04A0" w:firstRow="1" w:lastRow="0" w:firstColumn="1" w:lastColumn="0" w:noHBand="0" w:noVBand="1"/>
            </w:tblPr>
            <w:tblGrid>
              <w:gridCol w:w="3572"/>
            </w:tblGrid>
            <w:tr w:rsidR="00A74A4B" w:rsidRPr="00A74A4B" w:rsidTr="00143C2B">
              <w:tc>
                <w:tcPr>
                  <w:tcW w:w="3572" w:type="dxa"/>
                  <w:hideMark/>
                </w:tcPr>
                <w:p w:rsidR="00A74A4B" w:rsidRPr="00A74A4B" w:rsidRDefault="00A74A4B" w:rsidP="00A74A4B">
                  <w:pPr>
                    <w:framePr w:hSpace="180" w:wrap="around" w:vAnchor="text" w:hAnchor="margin" w:xAlign="center" w:y="-1133"/>
                    <w:spacing w:after="0" w:line="240" w:lineRule="auto"/>
                    <w:ind w:right="142"/>
                    <w:rPr>
                      <w:rFonts w:ascii="Calibri" w:eastAsia="SimSun" w:hAnsi="Calibri" w:cs="Times New Roman"/>
                      <w:color w:val="000000"/>
                      <w:sz w:val="15"/>
                      <w:szCs w:val="15"/>
                      <w:lang w:eastAsia="ru-RU"/>
                    </w:rPr>
                  </w:pPr>
                  <w:r w:rsidRPr="00A74A4B">
                    <w:rPr>
                      <w:rFonts w:ascii="Calibri" w:eastAsia="SimSun" w:hAnsi="Calibri" w:cs="Times New Roman"/>
                      <w:color w:val="000000"/>
                      <w:sz w:val="15"/>
                      <w:szCs w:val="15"/>
                      <w:lang w:eastAsia="ru-RU"/>
                    </w:rPr>
                    <w:t>1.Верхнюю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tc>
            </w:tr>
            <w:tr w:rsidR="00A74A4B" w:rsidRPr="00A74A4B" w:rsidTr="00143C2B">
              <w:tc>
                <w:tcPr>
                  <w:tcW w:w="3572" w:type="dxa"/>
                  <w:hideMark/>
                </w:tcPr>
                <w:p w:rsidR="00A74A4B" w:rsidRPr="00A74A4B" w:rsidRDefault="00A74A4B" w:rsidP="00A74A4B">
                  <w:pPr>
                    <w:framePr w:hSpace="180" w:wrap="around" w:vAnchor="text" w:hAnchor="margin" w:xAlign="center" w:y="-1133"/>
                    <w:spacing w:after="0" w:line="240" w:lineRule="auto"/>
                    <w:rPr>
                      <w:rFonts w:ascii="Calibri" w:eastAsia="SimSun" w:hAnsi="Calibri" w:cs="Times New Roman"/>
                      <w:color w:val="000000"/>
                      <w:sz w:val="15"/>
                      <w:szCs w:val="15"/>
                      <w:lang w:eastAsia="ru-RU"/>
                    </w:rPr>
                  </w:pPr>
                  <w:r w:rsidRPr="00A74A4B">
                    <w:rPr>
                      <w:rFonts w:ascii="Calibri" w:eastAsia="SimSun" w:hAnsi="Calibri" w:cs="Times New Roman"/>
                      <w:color w:val="000000"/>
                      <w:sz w:val="15"/>
                      <w:szCs w:val="15"/>
                      <w:lang w:eastAsia="ru-RU"/>
                    </w:rPr>
                    <w:t>2.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tc>
            </w:tr>
          </w:tbl>
          <w:p w:rsidR="00A74A4B" w:rsidRPr="00A74A4B" w:rsidRDefault="00A74A4B" w:rsidP="00A74A4B">
            <w:pPr>
              <w:rPr>
                <w:rFonts w:ascii="Calibri" w:hAnsi="Calibri" w:cs="Times New Roman"/>
                <w:vanish/>
                <w:color w:val="000000"/>
                <w:sz w:val="15"/>
                <w:szCs w:val="15"/>
              </w:rPr>
            </w:pPr>
          </w:p>
          <w:tbl>
            <w:tblPr>
              <w:tblW w:w="3572" w:type="dxa"/>
              <w:tblLayout w:type="fixed"/>
              <w:tblCellMar>
                <w:left w:w="0" w:type="dxa"/>
                <w:right w:w="0" w:type="dxa"/>
              </w:tblCellMar>
              <w:tblLook w:val="04A0" w:firstRow="1" w:lastRow="0" w:firstColumn="1" w:lastColumn="0" w:noHBand="0" w:noVBand="1"/>
            </w:tblPr>
            <w:tblGrid>
              <w:gridCol w:w="3572"/>
            </w:tblGrid>
            <w:tr w:rsidR="00A74A4B" w:rsidRPr="00A74A4B" w:rsidTr="00143C2B">
              <w:tc>
                <w:tcPr>
                  <w:tcW w:w="3572" w:type="dxa"/>
                  <w:hideMark/>
                </w:tcPr>
                <w:p w:rsidR="00A74A4B" w:rsidRPr="00A74A4B" w:rsidRDefault="00A74A4B" w:rsidP="00A74A4B">
                  <w:pPr>
                    <w:framePr w:hSpace="180" w:wrap="around" w:vAnchor="text" w:hAnchor="margin" w:xAlign="center" w:y="-1133"/>
                    <w:spacing w:after="0" w:line="240" w:lineRule="auto"/>
                    <w:rPr>
                      <w:rFonts w:ascii="Calibri" w:eastAsia="SimSun" w:hAnsi="Calibri" w:cs="Times New Roman"/>
                      <w:color w:val="000000"/>
                      <w:sz w:val="15"/>
                      <w:szCs w:val="15"/>
                      <w:lang w:eastAsia="ru-RU"/>
                    </w:rPr>
                  </w:pPr>
                  <w:r w:rsidRPr="00A74A4B">
                    <w:rPr>
                      <w:rFonts w:ascii="Calibri" w:eastAsia="SimSun" w:hAnsi="Calibri" w:cs="Times New Roman"/>
                      <w:color w:val="000000"/>
                      <w:sz w:val="15"/>
                      <w:szCs w:val="15"/>
                      <w:lang w:eastAsia="ru-RU"/>
                    </w:rPr>
                    <w:lastRenderedPageBreak/>
                    <w:t>3.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tc>
            </w:tr>
          </w:tbl>
          <w:p w:rsidR="00A74A4B" w:rsidRPr="00A74A4B" w:rsidRDefault="00A74A4B" w:rsidP="00A74A4B">
            <w:pPr>
              <w:rPr>
                <w:rFonts w:ascii="Calibri" w:hAnsi="Calibri" w:cs="Times New Roman"/>
                <w:b/>
                <w:bCs/>
                <w:color w:val="000000"/>
                <w:sz w:val="16"/>
                <w:szCs w:val="16"/>
              </w:rPr>
            </w:pPr>
          </w:p>
        </w:tc>
        <w:tc>
          <w:tcPr>
            <w:tcW w:w="2552" w:type="dxa"/>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lastRenderedPageBreak/>
              <w:t xml:space="preserve">Вопрос </w:t>
            </w:r>
            <w:r w:rsidRPr="00A74A4B">
              <w:rPr>
                <w:rFonts w:ascii="Calibri" w:hAnsi="Calibri" w:cs="Times New Roman"/>
                <w:b/>
                <w:bCs/>
                <w:color w:val="000000"/>
                <w:sz w:val="16"/>
                <w:szCs w:val="16"/>
              </w:rPr>
              <w:t>№ 19</w:t>
            </w:r>
          </w:p>
          <w:p w:rsidR="00A74A4B" w:rsidRPr="00A74A4B" w:rsidRDefault="00A74A4B" w:rsidP="00A74A4B">
            <w:pPr>
              <w:rPr>
                <w:rFonts w:ascii="Calibri" w:hAnsi="Calibri" w:cs="Times New Roman"/>
                <w:b/>
                <w:i/>
                <w:iCs/>
                <w:color w:val="000000"/>
                <w:sz w:val="16"/>
                <w:szCs w:val="16"/>
              </w:rPr>
            </w:pPr>
            <w:r w:rsidRPr="00A74A4B">
              <w:rPr>
                <w:rFonts w:ascii="Calibri" w:hAnsi="Calibri" w:cs="Times New Roman"/>
                <w:color w:val="000000"/>
                <w:sz w:val="16"/>
                <w:szCs w:val="16"/>
              </w:rPr>
              <w:br/>
            </w:r>
            <w:r w:rsidRPr="00A74A4B">
              <w:rPr>
                <w:rFonts w:ascii="Calibri" w:hAnsi="Calibri" w:cs="Times New Roman"/>
                <w:b/>
                <w:i/>
                <w:iCs/>
                <w:color w:val="000000"/>
                <w:sz w:val="16"/>
                <w:szCs w:val="16"/>
              </w:rPr>
              <w:t>В каких случаях пострадавшего следует извлекать из салона автомобиля?</w:t>
            </w:r>
          </w:p>
          <w:p w:rsidR="00A74A4B" w:rsidRPr="00A74A4B" w:rsidRDefault="00A74A4B" w:rsidP="00A74A4B">
            <w:pPr>
              <w:rPr>
                <w:rFonts w:ascii="Calibri" w:hAnsi="Calibri" w:cs="Times New Roman"/>
                <w:i/>
                <w:iCs/>
                <w:color w:val="000000"/>
                <w:sz w:val="16"/>
                <w:szCs w:val="16"/>
              </w:rPr>
            </w:pP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1 При высокой вероятности опрокидывания автомобиля, пожара, взрыва или при потере потерпевшим сознания.</w:t>
            </w:r>
          </w:p>
          <w:p w:rsidR="00A74A4B" w:rsidRPr="00A74A4B" w:rsidRDefault="00A74A4B" w:rsidP="00A74A4B">
            <w:pPr>
              <w:rPr>
                <w:rFonts w:ascii="Calibri" w:hAnsi="Calibri" w:cs="Times New Roman"/>
                <w:i/>
                <w:iCs/>
                <w:color w:val="000000"/>
                <w:sz w:val="16"/>
                <w:szCs w:val="16"/>
              </w:rPr>
            </w:pPr>
            <w:r w:rsidRPr="00A74A4B">
              <w:rPr>
                <w:rFonts w:ascii="Calibri" w:hAnsi="Calibri" w:cs="Times New Roman"/>
                <w:i/>
                <w:iCs/>
                <w:color w:val="000000"/>
                <w:sz w:val="16"/>
                <w:szCs w:val="16"/>
              </w:rPr>
              <w:t xml:space="preserve">2 При высокой вероятности опрокидывания автомобиля, пожара, взрыва, переохлаждения потерпевшего, при отсутствии у него сознания и дыхания, а также невозможности оказания первой </w:t>
            </w:r>
            <w:r w:rsidRPr="00A74A4B">
              <w:rPr>
                <w:rFonts w:ascii="Calibri" w:hAnsi="Calibri" w:cs="Times New Roman"/>
                <w:i/>
                <w:iCs/>
                <w:color w:val="000000"/>
                <w:sz w:val="16"/>
                <w:szCs w:val="16"/>
              </w:rPr>
              <w:lastRenderedPageBreak/>
              <w:t>помощи непосредственно в салоне автомобиля.</w:t>
            </w:r>
          </w:p>
          <w:p w:rsidR="00A74A4B" w:rsidRPr="00A74A4B" w:rsidRDefault="00A74A4B" w:rsidP="00A74A4B">
            <w:pPr>
              <w:shd w:val="clear" w:color="auto" w:fill="FFFFFF"/>
              <w:spacing w:before="72" w:after="240"/>
              <w:rPr>
                <w:rFonts w:ascii="Arial" w:eastAsia="Times New Roman" w:hAnsi="Arial" w:cs="Arial"/>
                <w:color w:val="000000"/>
                <w:sz w:val="16"/>
                <w:szCs w:val="16"/>
              </w:rPr>
            </w:pPr>
            <w:r w:rsidRPr="00A74A4B">
              <w:rPr>
                <w:rFonts w:ascii="Times New Roman" w:eastAsia="Times New Roman" w:hAnsi="Times New Roman" w:cs="Times New Roman"/>
                <w:i/>
                <w:iCs/>
                <w:color w:val="000000"/>
                <w:sz w:val="16"/>
                <w:szCs w:val="16"/>
              </w:rPr>
              <w:t>3 При высокой вероятности опрокидывания автомобиля, пожара, взрыва или при обильном кровотечении либо черепно-мозговой травме</w:t>
            </w:r>
          </w:p>
        </w:tc>
        <w:tc>
          <w:tcPr>
            <w:tcW w:w="3147" w:type="dxa"/>
          </w:tcPr>
          <w:p w:rsidR="00A74A4B" w:rsidRPr="00A74A4B" w:rsidRDefault="00A74A4B" w:rsidP="00A74A4B">
            <w:pPr>
              <w:rPr>
                <w:rFonts w:ascii="Calibri" w:hAnsi="Calibri" w:cs="Times New Roman"/>
                <w:b/>
                <w:bCs/>
                <w:color w:val="000000"/>
                <w:sz w:val="16"/>
                <w:szCs w:val="16"/>
              </w:rPr>
            </w:pPr>
            <w:r w:rsidRPr="00A74A4B">
              <w:rPr>
                <w:rFonts w:ascii="Calibri" w:hAnsi="Calibri" w:cs="Times New Roman"/>
                <w:b/>
                <w:sz w:val="16"/>
                <w:szCs w:val="16"/>
              </w:rPr>
              <w:lastRenderedPageBreak/>
              <w:t xml:space="preserve">Вопрос </w:t>
            </w:r>
            <w:r w:rsidRPr="00A74A4B">
              <w:rPr>
                <w:rFonts w:ascii="Calibri" w:hAnsi="Calibri" w:cs="Times New Roman"/>
                <w:b/>
                <w:bCs/>
                <w:color w:val="000000"/>
                <w:sz w:val="16"/>
                <w:szCs w:val="16"/>
              </w:rPr>
              <w:t>№ 20</w:t>
            </w:r>
          </w:p>
          <w:p w:rsidR="00A74A4B" w:rsidRPr="00A74A4B" w:rsidRDefault="00A74A4B" w:rsidP="00A74A4B">
            <w:pPr>
              <w:rPr>
                <w:rFonts w:ascii="Calibri" w:hAnsi="Calibri" w:cs="Times New Roman"/>
                <w:b/>
                <w:bCs/>
                <w:i/>
                <w:color w:val="000000"/>
                <w:sz w:val="16"/>
                <w:szCs w:val="16"/>
              </w:rPr>
            </w:pPr>
            <w:r w:rsidRPr="00A74A4B">
              <w:rPr>
                <w:rFonts w:ascii="Calibri" w:hAnsi="Calibri" w:cs="Times New Roman"/>
                <w:b/>
                <w:bCs/>
                <w:i/>
                <w:color w:val="000000"/>
                <w:sz w:val="16"/>
                <w:szCs w:val="16"/>
              </w:rPr>
              <w:t>Какова первая помощь при наличии признаков поверхностного термического ожога (покраснение и отек кожи, образование на месте ожога пузырей, наполненных прозрачной жидкостью, сильная боль)?</w:t>
            </w:r>
          </w:p>
          <w:p w:rsidR="00A74A4B" w:rsidRPr="00A74A4B" w:rsidRDefault="00A74A4B" w:rsidP="00A74A4B">
            <w:pPr>
              <w:rPr>
                <w:rFonts w:ascii="Calibri" w:hAnsi="Calibri" w:cs="Times New Roman"/>
                <w:bCs/>
                <w:i/>
                <w:color w:val="000000"/>
                <w:sz w:val="16"/>
                <w:szCs w:val="16"/>
              </w:rPr>
            </w:pPr>
            <w:r w:rsidRPr="00A74A4B">
              <w:rPr>
                <w:rFonts w:ascii="Calibri" w:hAnsi="Calibri" w:cs="Times New Roman"/>
                <w:bCs/>
                <w:i/>
                <w:color w:val="000000"/>
                <w:sz w:val="16"/>
                <w:szCs w:val="16"/>
              </w:rPr>
              <w:t>1 Полить ожоговую поверхность холодной водой, накрыть стерильной салфеткой и туго забинтовать.</w:t>
            </w:r>
          </w:p>
          <w:p w:rsidR="00A74A4B" w:rsidRPr="00A74A4B" w:rsidRDefault="00A74A4B" w:rsidP="00A74A4B">
            <w:pPr>
              <w:rPr>
                <w:rFonts w:ascii="Calibri" w:hAnsi="Calibri" w:cs="Times New Roman"/>
                <w:bCs/>
                <w:i/>
                <w:color w:val="000000"/>
                <w:sz w:val="16"/>
                <w:szCs w:val="16"/>
              </w:rPr>
            </w:pPr>
            <w:r w:rsidRPr="00A74A4B">
              <w:rPr>
                <w:rFonts w:ascii="Calibri" w:hAnsi="Calibri" w:cs="Times New Roman"/>
                <w:bCs/>
                <w:i/>
                <w:color w:val="000000"/>
                <w:sz w:val="16"/>
                <w:szCs w:val="16"/>
              </w:rPr>
              <w:t>2 Вскрыть ожоговые пузыри, очистить ожоговую поверхность от остатков одежды, накрыть стерильной салфеткой (не бинтовать), по возможности приложить холод, поить пострадавшего водой.</w:t>
            </w:r>
          </w:p>
          <w:p w:rsidR="00A74A4B" w:rsidRPr="00A74A4B" w:rsidRDefault="00A74A4B" w:rsidP="00A74A4B">
            <w:pPr>
              <w:rPr>
                <w:rFonts w:ascii="Calibri" w:hAnsi="Calibri" w:cs="Times New Roman"/>
                <w:bCs/>
                <w:i/>
                <w:color w:val="000000"/>
                <w:sz w:val="16"/>
                <w:szCs w:val="16"/>
              </w:rPr>
            </w:pPr>
            <w:r w:rsidRPr="00A74A4B">
              <w:rPr>
                <w:rFonts w:ascii="Calibri" w:hAnsi="Calibri" w:cs="Times New Roman"/>
                <w:bCs/>
                <w:i/>
                <w:color w:val="000000"/>
                <w:sz w:val="16"/>
                <w:szCs w:val="16"/>
              </w:rPr>
              <w:lastRenderedPageBreak/>
              <w:t>3 Охладить ожоговую поверхность водой в течение 20 минут. Ожоговые пузыри не вскрывать, остатки одежды с обожженной поверхности не удалять, место ожога накрыть стерильной салфеткой (не бинтовать), по возможности приложить холод и поить пострадавшего водой.</w:t>
            </w:r>
          </w:p>
        </w:tc>
      </w:tr>
    </w:tbl>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p w:rsidR="00A74A4B" w:rsidRDefault="00A74A4B"/>
    <w:sectPr w:rsidR="00A74A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F8C" w:rsidRDefault="00C64F8C" w:rsidP="00A74A4B">
      <w:pPr>
        <w:spacing w:after="0" w:line="240" w:lineRule="auto"/>
      </w:pPr>
      <w:r>
        <w:separator/>
      </w:r>
    </w:p>
  </w:endnote>
  <w:endnote w:type="continuationSeparator" w:id="0">
    <w:p w:rsidR="00C64F8C" w:rsidRDefault="00C64F8C" w:rsidP="00A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F8C" w:rsidRDefault="00C64F8C" w:rsidP="00A74A4B">
      <w:pPr>
        <w:spacing w:after="0" w:line="240" w:lineRule="auto"/>
      </w:pPr>
      <w:r>
        <w:separator/>
      </w:r>
    </w:p>
  </w:footnote>
  <w:footnote w:type="continuationSeparator" w:id="0">
    <w:p w:rsidR="00C64F8C" w:rsidRDefault="00C64F8C" w:rsidP="00A74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F4"/>
    <w:rsid w:val="004F3996"/>
    <w:rsid w:val="0098711F"/>
    <w:rsid w:val="009F66F4"/>
    <w:rsid w:val="00A74A4B"/>
    <w:rsid w:val="00C6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615B0-7F75-48FC-A3DD-E55C8B14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A4B"/>
    <w:pPr>
      <w:spacing w:after="0" w:line="240" w:lineRule="auto"/>
    </w:pPr>
    <w:rPr>
      <w:rFonts w:eastAsia="SimSu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A74A4B"/>
    <w:pPr>
      <w:spacing w:after="0" w:line="240" w:lineRule="auto"/>
    </w:pPr>
    <w:rPr>
      <w:rFonts w:eastAsia="SimSu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3409</Words>
  <Characters>19434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2024-11-28T06:11:00Z</dcterms:created>
  <dcterms:modified xsi:type="dcterms:W3CDTF">2024-11-28T08:13:00Z</dcterms:modified>
</cp:coreProperties>
</file>